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336" w:rsidRPr="00BE2BE3" w:rsidRDefault="009E6336" w:rsidP="009E6336">
      <w:pPr>
        <w:spacing w:after="0" w:line="408" w:lineRule="auto"/>
        <w:ind w:left="120"/>
        <w:jc w:val="center"/>
        <w:rPr>
          <w:sz w:val="20"/>
          <w:lang w:val="ru-RU"/>
        </w:rPr>
      </w:pPr>
      <w:bookmarkStart w:id="0" w:name="block-24544382"/>
      <w:r w:rsidRPr="00BE2BE3">
        <w:rPr>
          <w:rFonts w:ascii="Times New Roman" w:hAnsi="Times New Roman"/>
          <w:b/>
          <w:color w:val="000000"/>
          <w:sz w:val="24"/>
          <w:lang w:val="ru-RU"/>
        </w:rPr>
        <w:t>МИНИСТЕРСТВО ПРОСВЕЩЕНИЯ РОССИЙСКОЙ ФЕДЕРАЦИИ</w:t>
      </w:r>
    </w:p>
    <w:p w:rsidR="009E6336" w:rsidRPr="00BE2BE3" w:rsidRDefault="009E6336" w:rsidP="009E6336">
      <w:pPr>
        <w:spacing w:after="0" w:line="408" w:lineRule="auto"/>
        <w:ind w:left="120"/>
        <w:jc w:val="center"/>
        <w:rPr>
          <w:sz w:val="20"/>
          <w:lang w:val="ru-RU"/>
        </w:rPr>
      </w:pPr>
      <w:r w:rsidRPr="00BE2BE3">
        <w:rPr>
          <w:rFonts w:ascii="Times New Roman" w:hAnsi="Times New Roman"/>
          <w:b/>
          <w:color w:val="000000"/>
          <w:sz w:val="24"/>
          <w:lang w:val="ru-RU"/>
        </w:rPr>
        <w:t>‌</w:t>
      </w:r>
      <w:bookmarkStart w:id="1" w:name="af5b5167-7099-47ec-9866-9052e784200d"/>
      <w:r w:rsidRPr="00BE2BE3">
        <w:rPr>
          <w:rFonts w:ascii="Times New Roman" w:hAnsi="Times New Roman"/>
          <w:b/>
          <w:color w:val="000000"/>
          <w:sz w:val="24"/>
          <w:lang w:val="ru-RU"/>
        </w:rPr>
        <w:t xml:space="preserve">МИНИСТЕРСТВО ОБРАЗОВАНИЯ ТВЕРСКОЙ ОБЛАСТИ </w:t>
      </w:r>
      <w:bookmarkEnd w:id="1"/>
      <w:r w:rsidRPr="00BE2BE3">
        <w:rPr>
          <w:rFonts w:ascii="Times New Roman" w:hAnsi="Times New Roman"/>
          <w:b/>
          <w:color w:val="000000"/>
          <w:sz w:val="24"/>
          <w:lang w:val="ru-RU"/>
        </w:rPr>
        <w:t xml:space="preserve">‌‌ </w:t>
      </w:r>
    </w:p>
    <w:p w:rsidR="009E6336" w:rsidRPr="00BE2BE3" w:rsidRDefault="009E6336" w:rsidP="009E6336">
      <w:pPr>
        <w:spacing w:after="0" w:line="408" w:lineRule="auto"/>
        <w:ind w:left="120"/>
        <w:jc w:val="center"/>
        <w:rPr>
          <w:sz w:val="20"/>
          <w:lang w:val="ru-RU"/>
        </w:rPr>
      </w:pPr>
      <w:bookmarkStart w:id="2" w:name="dc3cea46-96ed-491e-818a-be2785bad2e9"/>
      <w:r w:rsidRPr="00BE2BE3">
        <w:rPr>
          <w:rFonts w:ascii="Times New Roman" w:hAnsi="Times New Roman"/>
          <w:b/>
          <w:color w:val="000000"/>
          <w:sz w:val="24"/>
          <w:lang w:val="ru-RU"/>
        </w:rPr>
        <w:t>УПРАВЛЕНИЕ ОБРАЗОВАНИЯ АДМИНИСТРАЦИИ ЛИХОСЛАВЛЬСКОГО МУНИЦИПАЛЬНОГО ОКРУГА ТВЕРСКОЙ ОБЛАСТИ</w:t>
      </w:r>
      <w:bookmarkEnd w:id="2"/>
      <w:r w:rsidRPr="00BE2BE3">
        <w:rPr>
          <w:rFonts w:ascii="Times New Roman" w:hAnsi="Times New Roman"/>
          <w:b/>
          <w:color w:val="000000"/>
          <w:sz w:val="24"/>
          <w:lang w:val="ru-RU"/>
        </w:rPr>
        <w:t>‌</w:t>
      </w:r>
      <w:r w:rsidRPr="00BE2BE3">
        <w:rPr>
          <w:rFonts w:ascii="Times New Roman" w:hAnsi="Times New Roman"/>
          <w:color w:val="000000"/>
          <w:sz w:val="24"/>
          <w:lang w:val="ru-RU"/>
        </w:rPr>
        <w:t>​</w:t>
      </w:r>
    </w:p>
    <w:p w:rsidR="009E6336" w:rsidRDefault="009E6336" w:rsidP="009E6336">
      <w:pPr>
        <w:spacing w:after="0" w:line="408" w:lineRule="auto"/>
        <w:ind w:left="120"/>
        <w:jc w:val="center"/>
        <w:rPr>
          <w:sz w:val="20"/>
        </w:rPr>
      </w:pPr>
      <w:r>
        <w:rPr>
          <w:rFonts w:ascii="Times New Roman" w:hAnsi="Times New Roman"/>
          <w:b/>
          <w:color w:val="000000"/>
          <w:sz w:val="24"/>
        </w:rPr>
        <w:t>МОУ "ЛСОШ №</w:t>
      </w:r>
      <w:proofErr w:type="gramStart"/>
      <w:r>
        <w:rPr>
          <w:rFonts w:ascii="Times New Roman" w:hAnsi="Times New Roman"/>
          <w:b/>
          <w:color w:val="000000"/>
          <w:sz w:val="24"/>
        </w:rPr>
        <w:t>2 "</w:t>
      </w:r>
      <w:proofErr w:type="gramEnd"/>
    </w:p>
    <w:p w:rsidR="009E6336" w:rsidRDefault="009E6336" w:rsidP="009E6336">
      <w:pPr>
        <w:spacing w:after="0"/>
        <w:ind w:left="120"/>
      </w:pPr>
    </w:p>
    <w:p w:rsidR="009E6336" w:rsidRDefault="009E6336" w:rsidP="009E6336">
      <w:pPr>
        <w:spacing w:after="0"/>
        <w:ind w:left="120"/>
      </w:pPr>
    </w:p>
    <w:p w:rsidR="009E6336" w:rsidRDefault="009E6336" w:rsidP="009E6336">
      <w:pPr>
        <w:spacing w:after="0"/>
        <w:ind w:left="120"/>
      </w:pPr>
    </w:p>
    <w:p w:rsidR="009E6336" w:rsidRDefault="009E6336" w:rsidP="009E6336">
      <w:pPr>
        <w:spacing w:after="0"/>
        <w:ind w:left="120"/>
      </w:pPr>
    </w:p>
    <w:tbl>
      <w:tblPr>
        <w:tblW w:w="9606" w:type="dxa"/>
        <w:tblLook w:val="04A0" w:firstRow="1" w:lastRow="0" w:firstColumn="1" w:lastColumn="0" w:noHBand="0" w:noVBand="1"/>
      </w:tblPr>
      <w:tblGrid>
        <w:gridCol w:w="4786"/>
        <w:gridCol w:w="4820"/>
      </w:tblGrid>
      <w:tr w:rsidR="009E6336" w:rsidTr="00027196">
        <w:tc>
          <w:tcPr>
            <w:tcW w:w="4786" w:type="dxa"/>
          </w:tcPr>
          <w:p w:rsidR="009E6336" w:rsidRPr="00BE2BE3" w:rsidRDefault="009E6336" w:rsidP="00027196">
            <w:pPr>
              <w:autoSpaceDE w:val="0"/>
              <w:autoSpaceDN w:val="0"/>
              <w:spacing w:after="120"/>
              <w:jc w:val="both"/>
              <w:rPr>
                <w:rFonts w:ascii="Times New Roman" w:eastAsia="Times New Roman" w:hAnsi="Times New Roman"/>
                <w:color w:val="000000"/>
                <w:sz w:val="24"/>
                <w:szCs w:val="24"/>
                <w:lang w:val="ru-RU"/>
              </w:rPr>
            </w:pPr>
            <w:r w:rsidRPr="00BE2BE3">
              <w:rPr>
                <w:rFonts w:ascii="Times New Roman" w:eastAsia="Times New Roman" w:hAnsi="Times New Roman"/>
                <w:color w:val="000000"/>
                <w:sz w:val="24"/>
                <w:szCs w:val="24"/>
                <w:lang w:val="ru-RU"/>
              </w:rPr>
              <w:t>РАССМОТРЕНО</w:t>
            </w:r>
          </w:p>
          <w:p w:rsidR="009E6336" w:rsidRPr="00BE2BE3" w:rsidRDefault="009E6336" w:rsidP="00027196">
            <w:pPr>
              <w:autoSpaceDE w:val="0"/>
              <w:autoSpaceDN w:val="0"/>
              <w:spacing w:after="120"/>
              <w:rPr>
                <w:rFonts w:ascii="Times New Roman" w:eastAsia="Times New Roman" w:hAnsi="Times New Roman"/>
                <w:color w:val="000000"/>
                <w:sz w:val="24"/>
                <w:szCs w:val="24"/>
                <w:lang w:val="ru-RU"/>
              </w:rPr>
            </w:pPr>
            <w:r w:rsidRPr="00BE2BE3">
              <w:rPr>
                <w:rFonts w:ascii="Times New Roman" w:eastAsia="Times New Roman" w:hAnsi="Times New Roman"/>
                <w:color w:val="000000"/>
                <w:sz w:val="24"/>
                <w:szCs w:val="24"/>
                <w:lang w:val="ru-RU"/>
              </w:rPr>
              <w:t>на заседании педагогического Совета МОУ "ЛСОШ №2"</w:t>
            </w:r>
          </w:p>
          <w:p w:rsidR="009E6336" w:rsidRPr="00BE2BE3" w:rsidRDefault="009E6336" w:rsidP="00027196">
            <w:pPr>
              <w:autoSpaceDE w:val="0"/>
              <w:autoSpaceDN w:val="0"/>
              <w:spacing w:after="0" w:line="240" w:lineRule="auto"/>
              <w:jc w:val="right"/>
              <w:rPr>
                <w:rFonts w:ascii="Times New Roman" w:eastAsia="Times New Roman" w:hAnsi="Times New Roman"/>
                <w:color w:val="000000"/>
                <w:sz w:val="24"/>
                <w:szCs w:val="24"/>
                <w:lang w:val="ru-RU"/>
              </w:rPr>
            </w:pPr>
            <w:r w:rsidRPr="00BE2BE3">
              <w:rPr>
                <w:rFonts w:ascii="Times New Roman" w:eastAsia="Times New Roman" w:hAnsi="Times New Roman"/>
                <w:color w:val="000000"/>
                <w:sz w:val="24"/>
                <w:szCs w:val="24"/>
                <w:lang w:val="ru-RU"/>
              </w:rPr>
              <w:t xml:space="preserve"> </w:t>
            </w:r>
          </w:p>
          <w:p w:rsidR="009E6336" w:rsidRDefault="009E6336" w:rsidP="0002719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Протокол №1 </w:t>
            </w:r>
          </w:p>
          <w:p w:rsidR="009E6336" w:rsidRDefault="009E6336" w:rsidP="00027196">
            <w:pPr>
              <w:autoSpaceDE w:val="0"/>
              <w:autoSpaceDN w:val="0"/>
              <w:spacing w:after="0" w:line="240" w:lineRule="auto"/>
              <w:rPr>
                <w:rFonts w:ascii="Times New Roman" w:eastAsia="Times New Roman" w:hAnsi="Times New Roman"/>
                <w:color w:val="000000"/>
                <w:sz w:val="24"/>
                <w:szCs w:val="24"/>
              </w:rPr>
            </w:pPr>
            <w:proofErr w:type="gramStart"/>
            <w:r>
              <w:rPr>
                <w:rFonts w:ascii="Times New Roman" w:eastAsia="Times New Roman" w:hAnsi="Times New Roman"/>
                <w:color w:val="000000"/>
                <w:sz w:val="24"/>
                <w:szCs w:val="24"/>
              </w:rPr>
              <w:t>от</w:t>
            </w:r>
            <w:proofErr w:type="gramEnd"/>
            <w:r>
              <w:rPr>
                <w:rFonts w:ascii="Times New Roman" w:eastAsia="Times New Roman" w:hAnsi="Times New Roman"/>
                <w:color w:val="000000"/>
                <w:sz w:val="24"/>
                <w:szCs w:val="24"/>
              </w:rPr>
              <w:t xml:space="preserve"> «29» августа   2024 г.</w:t>
            </w:r>
          </w:p>
          <w:p w:rsidR="009E6336" w:rsidRDefault="009E6336" w:rsidP="00027196">
            <w:pPr>
              <w:autoSpaceDE w:val="0"/>
              <w:autoSpaceDN w:val="0"/>
              <w:spacing w:after="120" w:line="240" w:lineRule="auto"/>
              <w:jc w:val="both"/>
              <w:rPr>
                <w:rFonts w:ascii="Times New Roman" w:eastAsia="Times New Roman" w:hAnsi="Times New Roman"/>
                <w:color w:val="000000"/>
                <w:sz w:val="24"/>
                <w:szCs w:val="24"/>
              </w:rPr>
            </w:pPr>
          </w:p>
        </w:tc>
        <w:tc>
          <w:tcPr>
            <w:tcW w:w="4820" w:type="dxa"/>
          </w:tcPr>
          <w:p w:rsidR="009E6336" w:rsidRPr="00BE2BE3" w:rsidRDefault="009E6336" w:rsidP="00027196">
            <w:pPr>
              <w:autoSpaceDE w:val="0"/>
              <w:autoSpaceDN w:val="0"/>
              <w:spacing w:after="120"/>
              <w:rPr>
                <w:rFonts w:ascii="Times New Roman" w:eastAsia="Times New Roman" w:hAnsi="Times New Roman"/>
                <w:color w:val="000000"/>
                <w:sz w:val="24"/>
                <w:szCs w:val="24"/>
                <w:lang w:val="ru-RU"/>
              </w:rPr>
            </w:pPr>
            <w:r w:rsidRPr="00BE2BE3">
              <w:rPr>
                <w:rFonts w:ascii="Times New Roman" w:eastAsia="Times New Roman" w:hAnsi="Times New Roman"/>
                <w:color w:val="000000"/>
                <w:sz w:val="24"/>
                <w:szCs w:val="24"/>
                <w:lang w:val="ru-RU"/>
              </w:rPr>
              <w:t>УТВЕРЖДЕНО</w:t>
            </w:r>
          </w:p>
          <w:p w:rsidR="009E6336" w:rsidRPr="00BE2BE3" w:rsidRDefault="009E6336" w:rsidP="00027196">
            <w:pPr>
              <w:autoSpaceDE w:val="0"/>
              <w:autoSpaceDN w:val="0"/>
              <w:spacing w:after="120"/>
              <w:rPr>
                <w:rFonts w:ascii="Times New Roman" w:eastAsia="Times New Roman" w:hAnsi="Times New Roman"/>
                <w:color w:val="000000"/>
                <w:sz w:val="24"/>
                <w:szCs w:val="24"/>
                <w:lang w:val="ru-RU"/>
              </w:rPr>
            </w:pPr>
            <w:r w:rsidRPr="00BE2BE3">
              <w:rPr>
                <w:rFonts w:ascii="Times New Roman" w:eastAsia="Times New Roman" w:hAnsi="Times New Roman"/>
                <w:color w:val="000000"/>
                <w:sz w:val="24"/>
                <w:szCs w:val="24"/>
                <w:lang w:val="ru-RU"/>
              </w:rPr>
              <w:t>Директор МОУ "ЛСОШ №2"</w:t>
            </w:r>
          </w:p>
          <w:p w:rsidR="009E6336" w:rsidRPr="00BE2BE3" w:rsidRDefault="009E6336" w:rsidP="00027196">
            <w:pPr>
              <w:autoSpaceDE w:val="0"/>
              <w:autoSpaceDN w:val="0"/>
              <w:spacing w:after="120" w:line="240" w:lineRule="auto"/>
              <w:rPr>
                <w:rFonts w:ascii="Times New Roman" w:eastAsia="Times New Roman" w:hAnsi="Times New Roman"/>
                <w:color w:val="000000"/>
                <w:sz w:val="24"/>
                <w:szCs w:val="24"/>
                <w:lang w:val="ru-RU"/>
              </w:rPr>
            </w:pPr>
            <w:r w:rsidRPr="00BE2BE3">
              <w:rPr>
                <w:rFonts w:ascii="Times New Roman" w:eastAsia="Times New Roman" w:hAnsi="Times New Roman"/>
                <w:color w:val="000000"/>
                <w:sz w:val="24"/>
                <w:szCs w:val="24"/>
                <w:lang w:val="ru-RU"/>
              </w:rPr>
              <w:t xml:space="preserve">________________________ </w:t>
            </w:r>
          </w:p>
          <w:p w:rsidR="009E6336" w:rsidRPr="00BE2BE3" w:rsidRDefault="009E6336" w:rsidP="00027196">
            <w:pPr>
              <w:autoSpaceDE w:val="0"/>
              <w:autoSpaceDN w:val="0"/>
              <w:spacing w:after="0" w:line="240" w:lineRule="auto"/>
              <w:jc w:val="right"/>
              <w:rPr>
                <w:rFonts w:ascii="Times New Roman" w:eastAsia="Times New Roman" w:hAnsi="Times New Roman"/>
                <w:color w:val="000000"/>
                <w:sz w:val="24"/>
                <w:szCs w:val="24"/>
                <w:lang w:val="ru-RU"/>
              </w:rPr>
            </w:pPr>
            <w:r w:rsidRPr="00BE2BE3">
              <w:rPr>
                <w:rFonts w:ascii="Times New Roman" w:eastAsia="Times New Roman" w:hAnsi="Times New Roman"/>
                <w:color w:val="000000"/>
                <w:sz w:val="24"/>
                <w:szCs w:val="24"/>
                <w:lang w:val="ru-RU"/>
              </w:rPr>
              <w:t>О.Ю. Патрикеева</w:t>
            </w:r>
          </w:p>
          <w:p w:rsidR="009E6336" w:rsidRDefault="009E6336" w:rsidP="0002719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 № 44 </w:t>
            </w:r>
          </w:p>
          <w:p w:rsidR="009E6336" w:rsidRDefault="009E6336" w:rsidP="00027196">
            <w:pPr>
              <w:autoSpaceDE w:val="0"/>
              <w:autoSpaceDN w:val="0"/>
              <w:spacing w:after="0" w:line="240" w:lineRule="auto"/>
              <w:rPr>
                <w:rFonts w:ascii="Times New Roman" w:eastAsia="Times New Roman" w:hAnsi="Times New Roman"/>
                <w:color w:val="000000"/>
                <w:sz w:val="24"/>
                <w:szCs w:val="24"/>
              </w:rPr>
            </w:pPr>
            <w:proofErr w:type="gramStart"/>
            <w:r>
              <w:rPr>
                <w:rFonts w:ascii="Times New Roman" w:eastAsia="Times New Roman" w:hAnsi="Times New Roman"/>
                <w:color w:val="000000"/>
                <w:sz w:val="24"/>
                <w:szCs w:val="24"/>
              </w:rPr>
              <w:t>от</w:t>
            </w:r>
            <w:proofErr w:type="gramEnd"/>
            <w:r>
              <w:rPr>
                <w:rFonts w:ascii="Times New Roman" w:eastAsia="Times New Roman" w:hAnsi="Times New Roman"/>
                <w:color w:val="000000"/>
                <w:sz w:val="24"/>
                <w:szCs w:val="24"/>
              </w:rPr>
              <w:t xml:space="preserve"> «30» августа   2024 г.</w:t>
            </w:r>
          </w:p>
          <w:p w:rsidR="009E6336" w:rsidRDefault="009E6336" w:rsidP="00027196">
            <w:pPr>
              <w:autoSpaceDE w:val="0"/>
              <w:autoSpaceDN w:val="0"/>
              <w:spacing w:after="120" w:line="240" w:lineRule="auto"/>
              <w:jc w:val="both"/>
              <w:rPr>
                <w:rFonts w:ascii="Times New Roman" w:eastAsia="Times New Roman" w:hAnsi="Times New Roman"/>
                <w:color w:val="000000"/>
                <w:sz w:val="24"/>
                <w:szCs w:val="24"/>
              </w:rPr>
            </w:pPr>
          </w:p>
        </w:tc>
      </w:tr>
    </w:tbl>
    <w:p w:rsidR="009E6336" w:rsidRDefault="009E6336" w:rsidP="009E6336">
      <w:pPr>
        <w:spacing w:after="0"/>
        <w:ind w:left="120"/>
      </w:pPr>
    </w:p>
    <w:p w:rsidR="009E6336" w:rsidRDefault="009E6336" w:rsidP="009E6336">
      <w:pPr>
        <w:spacing w:after="0"/>
        <w:ind w:left="120"/>
      </w:pPr>
      <w:r>
        <w:rPr>
          <w:rFonts w:ascii="Times New Roman" w:hAnsi="Times New Roman"/>
          <w:color w:val="000000"/>
          <w:sz w:val="28"/>
        </w:rPr>
        <w:t>‌</w:t>
      </w:r>
    </w:p>
    <w:p w:rsidR="009E6336" w:rsidRDefault="009E6336" w:rsidP="009E6336">
      <w:pPr>
        <w:spacing w:after="0"/>
        <w:ind w:left="120"/>
      </w:pPr>
    </w:p>
    <w:p w:rsidR="001D6C2D" w:rsidRPr="003D7AF5" w:rsidRDefault="001D6C2D">
      <w:pPr>
        <w:spacing w:after="0"/>
        <w:ind w:left="120"/>
        <w:rPr>
          <w:lang w:val="ru-RU"/>
        </w:rPr>
      </w:pPr>
    </w:p>
    <w:p w:rsidR="001D6C2D" w:rsidRPr="003D7AF5" w:rsidRDefault="007C345C">
      <w:pPr>
        <w:spacing w:after="0"/>
        <w:ind w:left="120"/>
        <w:rPr>
          <w:lang w:val="ru-RU"/>
        </w:rPr>
      </w:pPr>
      <w:r w:rsidRPr="003D7AF5">
        <w:rPr>
          <w:rFonts w:ascii="Times New Roman" w:hAnsi="Times New Roman"/>
          <w:color w:val="000000"/>
          <w:sz w:val="28"/>
          <w:lang w:val="ru-RU"/>
        </w:rPr>
        <w:t>‌</w:t>
      </w:r>
    </w:p>
    <w:p w:rsidR="001D6C2D" w:rsidRPr="003D7AF5" w:rsidRDefault="001D6C2D">
      <w:pPr>
        <w:spacing w:after="0"/>
        <w:ind w:left="120"/>
        <w:rPr>
          <w:lang w:val="ru-RU"/>
        </w:rPr>
      </w:pPr>
    </w:p>
    <w:p w:rsidR="001D6C2D" w:rsidRPr="003D7AF5" w:rsidRDefault="001D6C2D">
      <w:pPr>
        <w:spacing w:after="0"/>
        <w:ind w:left="120"/>
        <w:rPr>
          <w:lang w:val="ru-RU"/>
        </w:rPr>
      </w:pPr>
    </w:p>
    <w:p w:rsidR="001D6C2D" w:rsidRPr="003D7AF5" w:rsidRDefault="001D6C2D">
      <w:pPr>
        <w:spacing w:after="0"/>
        <w:ind w:left="120"/>
        <w:rPr>
          <w:lang w:val="ru-RU"/>
        </w:rPr>
      </w:pPr>
    </w:p>
    <w:p w:rsidR="001D6C2D" w:rsidRPr="003D7AF5" w:rsidRDefault="007C345C">
      <w:pPr>
        <w:spacing w:after="0" w:line="408" w:lineRule="auto"/>
        <w:ind w:left="120"/>
        <w:jc w:val="center"/>
        <w:rPr>
          <w:lang w:val="ru-RU"/>
        </w:rPr>
      </w:pPr>
      <w:r w:rsidRPr="003D7AF5">
        <w:rPr>
          <w:rFonts w:ascii="Times New Roman" w:hAnsi="Times New Roman"/>
          <w:b/>
          <w:color w:val="000000"/>
          <w:sz w:val="28"/>
          <w:lang w:val="ru-RU"/>
        </w:rPr>
        <w:t>РАБОЧАЯ ПРОГРАММА</w:t>
      </w:r>
    </w:p>
    <w:p w:rsidR="001D6C2D" w:rsidRPr="003D7AF5" w:rsidRDefault="007C345C">
      <w:pPr>
        <w:spacing w:after="0" w:line="408" w:lineRule="auto"/>
        <w:ind w:left="120"/>
        <w:jc w:val="center"/>
        <w:rPr>
          <w:lang w:val="ru-RU"/>
        </w:rPr>
      </w:pPr>
      <w:r w:rsidRPr="003D7AF5">
        <w:rPr>
          <w:rFonts w:ascii="Times New Roman" w:hAnsi="Times New Roman"/>
          <w:color w:val="000000"/>
          <w:sz w:val="28"/>
          <w:lang w:val="ru-RU"/>
        </w:rPr>
        <w:t>(</w:t>
      </w:r>
      <w:r>
        <w:rPr>
          <w:rFonts w:ascii="Times New Roman" w:hAnsi="Times New Roman"/>
          <w:color w:val="000000"/>
          <w:sz w:val="28"/>
        </w:rPr>
        <w:t>ID</w:t>
      </w:r>
      <w:r w:rsidRPr="003D7AF5">
        <w:rPr>
          <w:rFonts w:ascii="Times New Roman" w:hAnsi="Times New Roman"/>
          <w:color w:val="000000"/>
          <w:sz w:val="28"/>
          <w:lang w:val="ru-RU"/>
        </w:rPr>
        <w:t xml:space="preserve"> 3257233)</w:t>
      </w:r>
    </w:p>
    <w:p w:rsidR="001D6C2D" w:rsidRPr="003D7AF5" w:rsidRDefault="001D6C2D">
      <w:pPr>
        <w:spacing w:after="0"/>
        <w:ind w:left="120"/>
        <w:jc w:val="center"/>
        <w:rPr>
          <w:lang w:val="ru-RU"/>
        </w:rPr>
      </w:pPr>
    </w:p>
    <w:p w:rsidR="001D6C2D" w:rsidRPr="003D7AF5" w:rsidRDefault="007C345C">
      <w:pPr>
        <w:spacing w:after="0" w:line="408" w:lineRule="auto"/>
        <w:ind w:left="120"/>
        <w:jc w:val="center"/>
        <w:rPr>
          <w:lang w:val="ru-RU"/>
        </w:rPr>
      </w:pPr>
      <w:r w:rsidRPr="003D7AF5">
        <w:rPr>
          <w:rFonts w:ascii="Times New Roman" w:hAnsi="Times New Roman"/>
          <w:b/>
          <w:color w:val="000000"/>
          <w:sz w:val="28"/>
          <w:lang w:val="ru-RU"/>
        </w:rPr>
        <w:t>учебного предмета «Биология. Базовый уровень»</w:t>
      </w:r>
    </w:p>
    <w:p w:rsidR="001D6C2D" w:rsidRPr="003D7AF5" w:rsidRDefault="007C345C">
      <w:pPr>
        <w:spacing w:after="0" w:line="408" w:lineRule="auto"/>
        <w:ind w:left="120"/>
        <w:jc w:val="center"/>
        <w:rPr>
          <w:lang w:val="ru-RU"/>
        </w:rPr>
      </w:pPr>
      <w:r w:rsidRPr="003D7AF5">
        <w:rPr>
          <w:rFonts w:ascii="Times New Roman" w:hAnsi="Times New Roman"/>
          <w:color w:val="000000"/>
          <w:sz w:val="28"/>
          <w:lang w:val="ru-RU"/>
        </w:rPr>
        <w:t xml:space="preserve">для обучающихся 10 </w:t>
      </w:r>
      <w:r w:rsidRPr="003D7AF5">
        <w:rPr>
          <w:rFonts w:ascii="Calibri" w:hAnsi="Calibri"/>
          <w:color w:val="000000"/>
          <w:sz w:val="28"/>
          <w:lang w:val="ru-RU"/>
        </w:rPr>
        <w:t xml:space="preserve">– </w:t>
      </w:r>
      <w:r w:rsidRPr="003D7AF5">
        <w:rPr>
          <w:rFonts w:ascii="Times New Roman" w:hAnsi="Times New Roman"/>
          <w:color w:val="000000"/>
          <w:sz w:val="28"/>
          <w:lang w:val="ru-RU"/>
        </w:rPr>
        <w:t xml:space="preserve">11 классов </w:t>
      </w:r>
    </w:p>
    <w:p w:rsidR="001D6C2D" w:rsidRPr="003D7AF5" w:rsidRDefault="001D6C2D">
      <w:pPr>
        <w:spacing w:after="0"/>
        <w:ind w:left="120"/>
        <w:jc w:val="center"/>
        <w:rPr>
          <w:lang w:val="ru-RU"/>
        </w:rPr>
      </w:pPr>
    </w:p>
    <w:p w:rsidR="001D6C2D" w:rsidRPr="003D7AF5" w:rsidRDefault="001D6C2D">
      <w:pPr>
        <w:spacing w:after="0"/>
        <w:ind w:left="120"/>
        <w:jc w:val="center"/>
        <w:rPr>
          <w:lang w:val="ru-RU"/>
        </w:rPr>
      </w:pPr>
    </w:p>
    <w:p w:rsidR="001D6C2D" w:rsidRPr="003D7AF5" w:rsidRDefault="001D6C2D">
      <w:pPr>
        <w:spacing w:after="0"/>
        <w:ind w:left="120"/>
        <w:jc w:val="center"/>
        <w:rPr>
          <w:lang w:val="ru-RU"/>
        </w:rPr>
      </w:pPr>
    </w:p>
    <w:p w:rsidR="001D6C2D" w:rsidRPr="003D7AF5" w:rsidRDefault="001D6C2D">
      <w:pPr>
        <w:spacing w:after="0"/>
        <w:ind w:left="120"/>
        <w:jc w:val="center"/>
        <w:rPr>
          <w:lang w:val="ru-RU"/>
        </w:rPr>
      </w:pPr>
    </w:p>
    <w:p w:rsidR="001D6C2D" w:rsidRPr="003D7AF5" w:rsidRDefault="001D6C2D">
      <w:pPr>
        <w:spacing w:after="0"/>
        <w:ind w:left="120"/>
        <w:jc w:val="center"/>
        <w:rPr>
          <w:lang w:val="ru-RU"/>
        </w:rPr>
      </w:pPr>
    </w:p>
    <w:p w:rsidR="001D6C2D" w:rsidRPr="003D7AF5" w:rsidRDefault="001D6C2D">
      <w:pPr>
        <w:spacing w:after="0"/>
        <w:ind w:left="120"/>
        <w:jc w:val="center"/>
        <w:rPr>
          <w:lang w:val="ru-RU"/>
        </w:rPr>
      </w:pPr>
    </w:p>
    <w:p w:rsidR="001D6C2D" w:rsidRPr="003D7AF5" w:rsidRDefault="001D6C2D">
      <w:pPr>
        <w:spacing w:after="0"/>
        <w:ind w:left="120"/>
        <w:jc w:val="center"/>
        <w:rPr>
          <w:lang w:val="ru-RU"/>
        </w:rPr>
      </w:pPr>
    </w:p>
    <w:p w:rsidR="001D6C2D" w:rsidRPr="003D7AF5" w:rsidRDefault="001D6C2D">
      <w:pPr>
        <w:spacing w:after="0"/>
        <w:ind w:left="120"/>
        <w:jc w:val="center"/>
        <w:rPr>
          <w:lang w:val="ru-RU"/>
        </w:rPr>
      </w:pPr>
    </w:p>
    <w:p w:rsidR="001D6C2D" w:rsidRPr="003D7AF5" w:rsidRDefault="001D6C2D">
      <w:pPr>
        <w:spacing w:after="0"/>
        <w:ind w:left="120"/>
        <w:jc w:val="center"/>
        <w:rPr>
          <w:lang w:val="ru-RU"/>
        </w:rPr>
      </w:pPr>
    </w:p>
    <w:p w:rsidR="001D6C2D" w:rsidRPr="003D7AF5" w:rsidRDefault="001D6C2D">
      <w:pPr>
        <w:spacing w:after="0"/>
        <w:ind w:left="120"/>
        <w:jc w:val="center"/>
        <w:rPr>
          <w:lang w:val="ru-RU"/>
        </w:rPr>
      </w:pPr>
    </w:p>
    <w:p w:rsidR="001D6C2D" w:rsidRPr="003D7AF5" w:rsidRDefault="001D6C2D">
      <w:pPr>
        <w:spacing w:after="0"/>
        <w:ind w:left="120"/>
        <w:jc w:val="center"/>
        <w:rPr>
          <w:lang w:val="ru-RU"/>
        </w:rPr>
      </w:pPr>
    </w:p>
    <w:p w:rsidR="001D6C2D" w:rsidRPr="003D7AF5" w:rsidRDefault="007C345C">
      <w:pPr>
        <w:spacing w:after="0"/>
        <w:ind w:left="120"/>
        <w:jc w:val="center"/>
        <w:rPr>
          <w:lang w:val="ru-RU"/>
        </w:rPr>
      </w:pPr>
      <w:r w:rsidRPr="003D7AF5">
        <w:rPr>
          <w:rFonts w:ascii="Times New Roman" w:hAnsi="Times New Roman"/>
          <w:color w:val="000000"/>
          <w:sz w:val="28"/>
          <w:lang w:val="ru-RU"/>
        </w:rPr>
        <w:t>​</w:t>
      </w:r>
      <w:bookmarkStart w:id="3" w:name="83ace5c0-f913-49d8-975d-9ddb35d71a16"/>
      <w:r w:rsidRPr="003D7AF5">
        <w:rPr>
          <w:rFonts w:ascii="Times New Roman" w:hAnsi="Times New Roman"/>
          <w:b/>
          <w:color w:val="000000"/>
          <w:sz w:val="28"/>
          <w:lang w:val="ru-RU"/>
        </w:rPr>
        <w:t>Лихославль</w:t>
      </w:r>
      <w:bookmarkEnd w:id="3"/>
      <w:r w:rsidRPr="003D7AF5">
        <w:rPr>
          <w:rFonts w:ascii="Times New Roman" w:hAnsi="Times New Roman"/>
          <w:b/>
          <w:color w:val="000000"/>
          <w:sz w:val="28"/>
          <w:lang w:val="ru-RU"/>
        </w:rPr>
        <w:t xml:space="preserve">‌ </w:t>
      </w:r>
      <w:bookmarkStart w:id="4" w:name="42db4f7f-2e59-42a2-8842-975d7f5699d1"/>
      <w:r w:rsidRPr="003D7AF5">
        <w:rPr>
          <w:rFonts w:ascii="Times New Roman" w:hAnsi="Times New Roman"/>
          <w:b/>
          <w:color w:val="000000"/>
          <w:sz w:val="28"/>
          <w:lang w:val="ru-RU"/>
        </w:rPr>
        <w:t>202</w:t>
      </w:r>
      <w:bookmarkEnd w:id="4"/>
      <w:r w:rsidR="009E6336">
        <w:rPr>
          <w:rFonts w:ascii="Times New Roman" w:hAnsi="Times New Roman"/>
          <w:b/>
          <w:color w:val="000000"/>
          <w:sz w:val="28"/>
          <w:lang w:val="ru-RU"/>
        </w:rPr>
        <w:t>4</w:t>
      </w:r>
      <w:bookmarkStart w:id="5" w:name="_GoBack"/>
      <w:bookmarkEnd w:id="5"/>
      <w:r w:rsidRPr="003D7AF5">
        <w:rPr>
          <w:rFonts w:ascii="Times New Roman" w:hAnsi="Times New Roman"/>
          <w:b/>
          <w:color w:val="000000"/>
          <w:sz w:val="28"/>
          <w:lang w:val="ru-RU"/>
        </w:rPr>
        <w:t>‌</w:t>
      </w:r>
      <w:r w:rsidRPr="003D7AF5">
        <w:rPr>
          <w:rFonts w:ascii="Times New Roman" w:hAnsi="Times New Roman"/>
          <w:color w:val="000000"/>
          <w:sz w:val="28"/>
          <w:lang w:val="ru-RU"/>
        </w:rPr>
        <w:t>​</w:t>
      </w:r>
    </w:p>
    <w:p w:rsidR="001D6C2D" w:rsidRPr="003D7AF5" w:rsidRDefault="007C345C">
      <w:pPr>
        <w:spacing w:after="0" w:line="264" w:lineRule="auto"/>
        <w:ind w:left="120"/>
        <w:jc w:val="both"/>
        <w:rPr>
          <w:lang w:val="ru-RU"/>
        </w:rPr>
      </w:pPr>
      <w:bookmarkStart w:id="6" w:name="block-24544381"/>
      <w:bookmarkEnd w:id="0"/>
      <w:r w:rsidRPr="003D7AF5">
        <w:rPr>
          <w:rFonts w:ascii="Times New Roman" w:hAnsi="Times New Roman"/>
          <w:b/>
          <w:color w:val="000000"/>
          <w:sz w:val="28"/>
          <w:lang w:val="ru-RU"/>
        </w:rPr>
        <w:t>ПОЯСНИТЕЛЬНАЯ ЗАПИСКА</w:t>
      </w:r>
    </w:p>
    <w:p w:rsidR="001D6C2D" w:rsidRPr="003D7AF5" w:rsidRDefault="001D6C2D">
      <w:pPr>
        <w:spacing w:after="0" w:line="264" w:lineRule="auto"/>
        <w:ind w:left="120"/>
        <w:jc w:val="both"/>
        <w:rPr>
          <w:lang w:val="ru-RU"/>
        </w:rPr>
      </w:pPr>
    </w:p>
    <w:p w:rsidR="001D6C2D" w:rsidRPr="003D7AF5" w:rsidRDefault="007C345C">
      <w:pPr>
        <w:spacing w:after="0" w:line="264" w:lineRule="auto"/>
        <w:ind w:firstLine="600"/>
        <w:jc w:val="both"/>
        <w:rPr>
          <w:lang w:val="ru-RU"/>
        </w:rPr>
      </w:pPr>
      <w:proofErr w:type="gramStart"/>
      <w:r w:rsidRPr="003D7AF5">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w:t>
      </w:r>
      <w:proofErr w:type="gramEnd"/>
      <w:r w:rsidRPr="003D7AF5">
        <w:rPr>
          <w:rFonts w:ascii="Times New Roman" w:hAnsi="Times New Roman"/>
          <w:color w:val="000000"/>
          <w:sz w:val="28"/>
          <w:lang w:val="ru-RU"/>
        </w:rPr>
        <w:t xml:space="preserve"> природы и </w:t>
      </w:r>
      <w:proofErr w:type="gramStart"/>
      <w:r w:rsidRPr="003D7AF5">
        <w:rPr>
          <w:rFonts w:ascii="Times New Roman" w:hAnsi="Times New Roman"/>
          <w:color w:val="000000"/>
          <w:sz w:val="28"/>
          <w:lang w:val="ru-RU"/>
        </w:rPr>
        <w:t>обеспечении</w:t>
      </w:r>
      <w:proofErr w:type="gramEnd"/>
      <w:r w:rsidRPr="003D7AF5">
        <w:rPr>
          <w:rFonts w:ascii="Times New Roman" w:hAnsi="Times New Roman"/>
          <w:color w:val="000000"/>
          <w:sz w:val="28"/>
          <w:lang w:val="ru-RU"/>
        </w:rPr>
        <w:t xml:space="preserve"> существования человеческого общества. Согласно названным положениям, определены основные функции программы по биолог</w:t>
      </w:r>
      <w:proofErr w:type="gramStart"/>
      <w:r w:rsidRPr="003D7AF5">
        <w:rPr>
          <w:rFonts w:ascii="Times New Roman" w:hAnsi="Times New Roman"/>
          <w:color w:val="000000"/>
          <w:sz w:val="28"/>
          <w:lang w:val="ru-RU"/>
        </w:rPr>
        <w:t>ии и её</w:t>
      </w:r>
      <w:proofErr w:type="gramEnd"/>
      <w:r w:rsidRPr="003D7AF5">
        <w:rPr>
          <w:rFonts w:ascii="Times New Roman" w:hAnsi="Times New Roman"/>
          <w:color w:val="000000"/>
          <w:sz w:val="28"/>
          <w:lang w:val="ru-RU"/>
        </w:rPr>
        <w:t xml:space="preserve"> структура.</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Программа по биологии даёт представление о целях, об общей стратегии обучения, воспитания и </w:t>
      </w:r>
      <w:proofErr w:type="gramStart"/>
      <w:r w:rsidRPr="003D7AF5">
        <w:rPr>
          <w:rFonts w:ascii="Times New Roman" w:hAnsi="Times New Roman"/>
          <w:color w:val="000000"/>
          <w:sz w:val="28"/>
          <w:lang w:val="ru-RU"/>
        </w:rPr>
        <w:t>развития</w:t>
      </w:r>
      <w:proofErr w:type="gramEnd"/>
      <w:r w:rsidRPr="003D7AF5">
        <w:rPr>
          <w:rFonts w:ascii="Times New Roman" w:hAnsi="Times New Roman"/>
          <w:color w:val="000000"/>
          <w:sz w:val="28"/>
          <w:lang w:val="ru-RU"/>
        </w:rPr>
        <w:t xml:space="preserve">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внутрипредметных связей, логики образовательного процесса, возрастных особенностей обучающихся.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w:t>
      </w:r>
      <w:proofErr w:type="gramStart"/>
      <w:r w:rsidRPr="003D7AF5">
        <w:rPr>
          <w:rFonts w:ascii="Times New Roman" w:hAnsi="Times New Roman"/>
          <w:color w:val="000000"/>
          <w:sz w:val="28"/>
          <w:lang w:val="ru-RU"/>
        </w:rPr>
        <w:t>естественно-научного</w:t>
      </w:r>
      <w:proofErr w:type="gramEnd"/>
      <w:r w:rsidRPr="003D7AF5">
        <w:rPr>
          <w:rFonts w:ascii="Times New Roman" w:hAnsi="Times New Roman"/>
          <w:color w:val="000000"/>
          <w:sz w:val="28"/>
          <w:lang w:val="ru-RU"/>
        </w:rPr>
        <w:t xml:space="preserve">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w:t>
      </w:r>
      <w:proofErr w:type="gramStart"/>
      <w:r w:rsidRPr="003D7AF5">
        <w:rPr>
          <w:rFonts w:ascii="Times New Roman" w:hAnsi="Times New Roman"/>
          <w:color w:val="000000"/>
          <w:sz w:val="28"/>
          <w:lang w:val="ru-RU"/>
        </w:rPr>
        <w:t xml:space="preserve">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w:t>
      </w:r>
      <w:r w:rsidRPr="003D7AF5">
        <w:rPr>
          <w:rFonts w:ascii="Times New Roman" w:hAnsi="Times New Roman"/>
          <w:color w:val="000000"/>
          <w:sz w:val="28"/>
          <w:lang w:val="ru-RU"/>
        </w:rPr>
        <w:lastRenderedPageBreak/>
        <w:t>влияния хозяйственной деятельности человека</w:t>
      </w:r>
      <w:proofErr w:type="gramEnd"/>
      <w:r w:rsidRPr="003D7AF5">
        <w:rPr>
          <w:rFonts w:ascii="Times New Roman" w:hAnsi="Times New Roman"/>
          <w:color w:val="000000"/>
          <w:sz w:val="28"/>
          <w:lang w:val="ru-RU"/>
        </w:rPr>
        <w:t xml:space="preserve"> на состояние природных и искусственных экосистем. </w:t>
      </w:r>
      <w:proofErr w:type="gramStart"/>
      <w:r w:rsidRPr="003D7AF5">
        <w:rPr>
          <w:rFonts w:ascii="Times New Roman" w:hAnsi="Times New Roman"/>
          <w:color w:val="000000"/>
          <w:sz w:val="28"/>
          <w:lang w:val="ru-RU"/>
        </w:rPr>
        <w:t>Усиление внимания 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roofErr w:type="gramEnd"/>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w:t>
      </w:r>
      <w:proofErr w:type="gramStart"/>
      <w:r w:rsidRPr="003D7AF5">
        <w:rPr>
          <w:rFonts w:ascii="Times New Roman" w:hAnsi="Times New Roman"/>
          <w:color w:val="000000"/>
          <w:sz w:val="28"/>
          <w:lang w:val="ru-RU"/>
        </w:rPr>
        <w:t>естественно-научной</w:t>
      </w:r>
      <w:proofErr w:type="gramEnd"/>
      <w:r w:rsidRPr="003D7AF5">
        <w:rPr>
          <w:rFonts w:ascii="Times New Roman" w:hAnsi="Times New Roman"/>
          <w:color w:val="000000"/>
          <w:sz w:val="28"/>
          <w:lang w:val="ru-RU"/>
        </w:rPr>
        <w:t xml:space="preserve"> картине мира и ценностных ориентациях личности, способствующих гуманизации биологического образования.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w:t>
      </w:r>
      <w:r w:rsidRPr="003D7AF5">
        <w:rPr>
          <w:rFonts w:ascii="Times New Roman" w:hAnsi="Times New Roman"/>
          <w:color w:val="000000"/>
          <w:sz w:val="28"/>
          <w:lang w:val="ru-RU"/>
        </w:rPr>
        <w:lastRenderedPageBreak/>
        <w:t>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освоение </w:t>
      </w:r>
      <w:proofErr w:type="gramStart"/>
      <w:r w:rsidRPr="003D7AF5">
        <w:rPr>
          <w:rFonts w:ascii="Times New Roman" w:hAnsi="Times New Roman"/>
          <w:color w:val="000000"/>
          <w:sz w:val="28"/>
          <w:lang w:val="ru-RU"/>
        </w:rPr>
        <w:t>обучающимися</w:t>
      </w:r>
      <w:proofErr w:type="gramEnd"/>
      <w:r w:rsidRPr="003D7AF5">
        <w:rPr>
          <w:rFonts w:ascii="Times New Roman" w:hAnsi="Times New Roman"/>
          <w:color w:val="000000"/>
          <w:sz w:val="28"/>
          <w:lang w:val="ru-RU"/>
        </w:rPr>
        <w:t xml:space="preserve">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lastRenderedPageBreak/>
        <w:t>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w:t>
      </w:r>
      <w:proofErr w:type="gramStart"/>
      <w:r w:rsidRPr="003D7AF5">
        <w:rPr>
          <w:rFonts w:ascii="Times New Roman" w:hAnsi="Times New Roman"/>
          <w:color w:val="000000"/>
          <w:sz w:val="28"/>
          <w:lang w:val="ru-RU"/>
        </w:rPr>
        <w:t>Естественно-научные</w:t>
      </w:r>
      <w:proofErr w:type="gramEnd"/>
      <w:r w:rsidRPr="003D7AF5">
        <w:rPr>
          <w:rFonts w:ascii="Times New Roman" w:hAnsi="Times New Roman"/>
          <w:color w:val="000000"/>
          <w:sz w:val="28"/>
          <w:lang w:val="ru-RU"/>
        </w:rPr>
        <w:t xml:space="preserve"> предметы». </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rsidR="001D6C2D" w:rsidRPr="003D7AF5" w:rsidRDefault="001D6C2D">
      <w:pPr>
        <w:rPr>
          <w:lang w:val="ru-RU"/>
        </w:rPr>
        <w:sectPr w:rsidR="001D6C2D" w:rsidRPr="003D7AF5">
          <w:pgSz w:w="11906" w:h="16383"/>
          <w:pgMar w:top="1134" w:right="850" w:bottom="1134" w:left="1701" w:header="720" w:footer="720" w:gutter="0"/>
          <w:cols w:space="720"/>
        </w:sectPr>
      </w:pPr>
    </w:p>
    <w:p w:rsidR="001D6C2D" w:rsidRPr="003D7AF5" w:rsidRDefault="007C345C">
      <w:pPr>
        <w:spacing w:after="0" w:line="264" w:lineRule="auto"/>
        <w:ind w:left="120"/>
        <w:jc w:val="both"/>
        <w:rPr>
          <w:lang w:val="ru-RU"/>
        </w:rPr>
      </w:pPr>
      <w:bookmarkStart w:id="7" w:name="block-24544385"/>
      <w:bookmarkEnd w:id="6"/>
      <w:r w:rsidRPr="003D7AF5">
        <w:rPr>
          <w:rFonts w:ascii="Times New Roman" w:hAnsi="Times New Roman"/>
          <w:b/>
          <w:color w:val="000000"/>
          <w:sz w:val="28"/>
          <w:lang w:val="ru-RU"/>
        </w:rPr>
        <w:lastRenderedPageBreak/>
        <w:t>СОДЕРЖАНИЕ ОБУЧЕНИЯ</w:t>
      </w:r>
      <w:r w:rsidRPr="003D7AF5">
        <w:rPr>
          <w:rFonts w:ascii="Times New Roman" w:hAnsi="Times New Roman"/>
          <w:color w:val="000000"/>
          <w:sz w:val="28"/>
          <w:lang w:val="ru-RU"/>
        </w:rPr>
        <w:t xml:space="preserve"> </w:t>
      </w:r>
    </w:p>
    <w:p w:rsidR="001D6C2D" w:rsidRPr="003D7AF5" w:rsidRDefault="001D6C2D">
      <w:pPr>
        <w:spacing w:after="0" w:line="264" w:lineRule="auto"/>
        <w:ind w:left="120"/>
        <w:jc w:val="both"/>
        <w:rPr>
          <w:lang w:val="ru-RU"/>
        </w:rPr>
      </w:pPr>
    </w:p>
    <w:p w:rsidR="001D6C2D" w:rsidRPr="003D7AF5" w:rsidRDefault="007C345C">
      <w:pPr>
        <w:spacing w:after="0" w:line="264" w:lineRule="auto"/>
        <w:ind w:left="120"/>
        <w:jc w:val="both"/>
        <w:rPr>
          <w:lang w:val="ru-RU"/>
        </w:rPr>
      </w:pPr>
      <w:r w:rsidRPr="003D7AF5">
        <w:rPr>
          <w:rFonts w:ascii="Times New Roman" w:hAnsi="Times New Roman"/>
          <w:b/>
          <w:color w:val="000000"/>
          <w:sz w:val="28"/>
          <w:lang w:val="ru-RU"/>
        </w:rPr>
        <w:t>10 КЛАСС</w:t>
      </w:r>
    </w:p>
    <w:p w:rsidR="001D6C2D" w:rsidRPr="003D7AF5" w:rsidRDefault="001D6C2D">
      <w:pPr>
        <w:spacing w:after="0" w:line="264" w:lineRule="auto"/>
        <w:ind w:left="120"/>
        <w:jc w:val="both"/>
        <w:rPr>
          <w:lang w:val="ru-RU"/>
        </w:rPr>
      </w:pP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Тема 1. Биология как наука.</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1D6C2D" w:rsidRPr="003D7AF5" w:rsidRDefault="007C345C">
      <w:pPr>
        <w:spacing w:after="0" w:line="264" w:lineRule="auto"/>
        <w:ind w:firstLine="600"/>
        <w:jc w:val="both"/>
        <w:rPr>
          <w:lang w:val="ru-RU"/>
        </w:rPr>
      </w:pPr>
      <w:proofErr w:type="gramStart"/>
      <w:r w:rsidRPr="003D7AF5">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roofErr w:type="gramEnd"/>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Демонстрации: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Портреты: Ч. Дарвин, Г. Мендель, Н. К. Кольцов, Дж. Уотсон и Ф. Крик.</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Таблицы и схемы: «Методы познания живой природы».</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Лабораторные и практические работы:</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Практическая работа</w:t>
      </w:r>
      <w:r w:rsidRPr="003D7AF5">
        <w:rPr>
          <w:rFonts w:ascii="Times New Roman" w:hAnsi="Times New Roman"/>
          <w:b/>
          <w:color w:val="000000"/>
          <w:sz w:val="28"/>
          <w:lang w:val="ru-RU"/>
        </w:rPr>
        <w:t xml:space="preserve"> </w:t>
      </w:r>
      <w:r w:rsidRPr="003D7AF5">
        <w:rPr>
          <w:rFonts w:ascii="Times New Roman" w:hAnsi="Times New Roman"/>
          <w:color w:val="000000"/>
          <w:sz w:val="28"/>
          <w:lang w:val="ru-RU"/>
        </w:rPr>
        <w:t>№ 1. «Использование различных методов при изучении биологических объектов».</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Тема 2. Живые системы и их организация.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Свойства биосистем и их разнообразие. </w:t>
      </w:r>
      <w:proofErr w:type="gramStart"/>
      <w:r w:rsidRPr="003D7AF5">
        <w:rPr>
          <w:rFonts w:ascii="Times New Roman" w:hAnsi="Times New Roman"/>
          <w:color w:val="000000"/>
          <w:sz w:val="28"/>
          <w:lang w:val="ru-RU"/>
        </w:rPr>
        <w:t>Уровни организации биосистем: молекулярный, клеточный, тканевый, организменный, популяционно-видовой, экосистемный (биогеоценотический), биосферный.</w:t>
      </w:r>
      <w:proofErr w:type="gramEnd"/>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Демонстрации: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Таблицы и схемы: «Основные признаки жизни», «Уровни организации живой природы».</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Оборудование: модель молекулы ДНК.</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Тема 3. Химический состав и строение клетки.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Функции воды и минеральных веще</w:t>
      </w:r>
      <w:proofErr w:type="gramStart"/>
      <w:r w:rsidRPr="003D7AF5">
        <w:rPr>
          <w:rFonts w:ascii="Times New Roman" w:hAnsi="Times New Roman"/>
          <w:color w:val="000000"/>
          <w:sz w:val="28"/>
          <w:lang w:val="ru-RU"/>
        </w:rPr>
        <w:t>ств в кл</w:t>
      </w:r>
      <w:proofErr w:type="gramEnd"/>
      <w:r w:rsidRPr="003D7AF5">
        <w:rPr>
          <w:rFonts w:ascii="Times New Roman" w:hAnsi="Times New Roman"/>
          <w:color w:val="000000"/>
          <w:sz w:val="28"/>
          <w:lang w:val="ru-RU"/>
        </w:rPr>
        <w:t>етке. Поддержание осмотического баланса.</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lastRenderedPageBreak/>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rsidR="001D6C2D" w:rsidRPr="003D7AF5" w:rsidRDefault="007C345C">
      <w:pPr>
        <w:spacing w:after="0" w:line="264" w:lineRule="auto"/>
        <w:ind w:firstLine="600"/>
        <w:jc w:val="both"/>
        <w:rPr>
          <w:lang w:val="ru-RU"/>
        </w:rPr>
      </w:pPr>
      <w:proofErr w:type="gramStart"/>
      <w:r w:rsidRPr="003D7AF5">
        <w:rPr>
          <w:rFonts w:ascii="Times New Roman" w:hAnsi="Times New Roman"/>
          <w:color w:val="000000"/>
          <w:sz w:val="28"/>
          <w:lang w:val="ru-RU"/>
        </w:rPr>
        <w:t>Углеводы: моносахариды (глюкоза, рибоза и дезоксирибоза), дисахариды (сахароза, лактоза) и полисахариды (крахмал, гликоген, целлюлоза).</w:t>
      </w:r>
      <w:proofErr w:type="gramEnd"/>
      <w:r w:rsidRPr="003D7AF5">
        <w:rPr>
          <w:rFonts w:ascii="Times New Roman" w:hAnsi="Times New Roman"/>
          <w:color w:val="000000"/>
          <w:sz w:val="28"/>
          <w:lang w:val="ru-RU"/>
        </w:rPr>
        <w:t xml:space="preserve"> Биологические функции углеводов.</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Транспорт веще</w:t>
      </w:r>
      <w:proofErr w:type="gramStart"/>
      <w:r w:rsidRPr="003D7AF5">
        <w:rPr>
          <w:rFonts w:ascii="Times New Roman" w:hAnsi="Times New Roman"/>
          <w:color w:val="000000"/>
          <w:sz w:val="28"/>
          <w:lang w:val="ru-RU"/>
        </w:rPr>
        <w:t>ств в кл</w:t>
      </w:r>
      <w:proofErr w:type="gramEnd"/>
      <w:r w:rsidRPr="003D7AF5">
        <w:rPr>
          <w:rFonts w:ascii="Times New Roman" w:hAnsi="Times New Roman"/>
          <w:color w:val="000000"/>
          <w:sz w:val="28"/>
          <w:lang w:val="ru-RU"/>
        </w:rPr>
        <w:t>етке.</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Демонстрации: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Портреты: </w:t>
      </w:r>
      <w:proofErr w:type="gramStart"/>
      <w:r w:rsidRPr="003D7AF5">
        <w:rPr>
          <w:rFonts w:ascii="Times New Roman" w:hAnsi="Times New Roman"/>
          <w:color w:val="000000"/>
          <w:sz w:val="28"/>
          <w:lang w:val="ru-RU"/>
        </w:rPr>
        <w:t>А. Левенгук, Р. Гук, Т. Шванн, М. Шлейден, Р. Вирхов, Дж. Уотсон, Ф. Крик, М. Уилкинс, Р. Франклин, К. М. Бэр.</w:t>
      </w:r>
      <w:proofErr w:type="gramEnd"/>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3D7AF5">
        <w:rPr>
          <w:rFonts w:ascii="Times New Roman" w:hAnsi="Times New Roman"/>
          <w:color w:val="000000"/>
          <w:sz w:val="28"/>
          <w:lang w:val="ru-RU"/>
        </w:rPr>
        <w:lastRenderedPageBreak/>
        <w:t>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Лабораторные и практические работы:</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Тема 4. Жизнедеятельность клетки.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Фотосинтез. </w:t>
      </w:r>
      <w:proofErr w:type="gramStart"/>
      <w:r w:rsidRPr="003D7AF5">
        <w:rPr>
          <w:rFonts w:ascii="Times New Roman" w:hAnsi="Times New Roman"/>
          <w:color w:val="000000"/>
          <w:sz w:val="28"/>
          <w:lang w:val="ru-RU"/>
        </w:rPr>
        <w:t>Световая</w:t>
      </w:r>
      <w:proofErr w:type="gramEnd"/>
      <w:r w:rsidRPr="003D7AF5">
        <w:rPr>
          <w:rFonts w:ascii="Times New Roman" w:hAnsi="Times New Roman"/>
          <w:color w:val="000000"/>
          <w:sz w:val="28"/>
          <w:lang w:val="ru-RU"/>
        </w:rPr>
        <w:t xml:space="preserve">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Хемосинтез. Хемосинтезирующие бактерии. Значение хемосинтеза для жизни на Земле.</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Неклеточные формы жизни – вирусы. История открытия вирусов (Д. И. </w:t>
      </w:r>
      <w:proofErr w:type="gramStart"/>
      <w:r w:rsidRPr="003D7AF5">
        <w:rPr>
          <w:rFonts w:ascii="Times New Roman" w:hAnsi="Times New Roman"/>
          <w:color w:val="000000"/>
          <w:sz w:val="28"/>
          <w:lang w:val="ru-RU"/>
        </w:rPr>
        <w:t>Ивановский</w:t>
      </w:r>
      <w:proofErr w:type="gramEnd"/>
      <w:r w:rsidRPr="003D7AF5">
        <w:rPr>
          <w:rFonts w:ascii="Times New Roman" w:hAnsi="Times New Roman"/>
          <w:color w:val="000000"/>
          <w:sz w:val="28"/>
          <w:lang w:val="ru-RU"/>
        </w:rPr>
        <w:t xml:space="preserve">).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3D7AF5">
        <w:rPr>
          <w:rFonts w:ascii="Times New Roman" w:hAnsi="Times New Roman"/>
          <w:color w:val="000000"/>
          <w:sz w:val="28"/>
          <w:lang w:val="ru-RU"/>
        </w:rPr>
        <w:lastRenderedPageBreak/>
        <w:t>Обратная транскрипция, ревертаза и интеграза. Профилактика распространения вирусных заболеваний.</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Демонстрации: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Портреты: Н. К. Кольцов, Д. И. Ивановский, К. А. Тимирязев.</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Таблицы и схемы: </w:t>
      </w:r>
      <w:proofErr w:type="gramStart"/>
      <w:r w:rsidRPr="003D7AF5">
        <w:rPr>
          <w:rFonts w:ascii="Times New Roman" w:hAnsi="Times New Roman"/>
          <w:color w:val="000000"/>
          <w:sz w:val="28"/>
          <w:lang w:val="ru-RU"/>
        </w:rPr>
        <w:t>«Типы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roofErr w:type="gramEnd"/>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Тема 5. Размножение и индивидуальное развитие организмов.</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Программируемая гибель клетки – апоптоз.</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Формы размножения организмов: бесполое и половое. Виды бесполого размножения: деление надвое, почкование одно- и </w:t>
      </w:r>
      <w:proofErr w:type="gramStart"/>
      <w:r w:rsidRPr="003D7AF5">
        <w:rPr>
          <w:rFonts w:ascii="Times New Roman" w:hAnsi="Times New Roman"/>
          <w:color w:val="000000"/>
          <w:sz w:val="28"/>
          <w:lang w:val="ru-RU"/>
        </w:rPr>
        <w:t>многоклеточных</w:t>
      </w:r>
      <w:proofErr w:type="gramEnd"/>
      <w:r w:rsidRPr="003D7AF5">
        <w:rPr>
          <w:rFonts w:ascii="Times New Roman" w:hAnsi="Times New Roman"/>
          <w:color w:val="000000"/>
          <w:sz w:val="28"/>
          <w:lang w:val="ru-RU"/>
        </w:rPr>
        <w:t>, спорообразование, вегетативное размножение. Искусственное клонирование организмов, его значение для селекции.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Половое размножение, его отличия </w:t>
      </w:r>
      <w:proofErr w:type="gramStart"/>
      <w:r w:rsidRPr="003D7AF5">
        <w:rPr>
          <w:rFonts w:ascii="Times New Roman" w:hAnsi="Times New Roman"/>
          <w:color w:val="000000"/>
          <w:sz w:val="28"/>
          <w:lang w:val="ru-RU"/>
        </w:rPr>
        <w:t>от</w:t>
      </w:r>
      <w:proofErr w:type="gramEnd"/>
      <w:r w:rsidRPr="003D7AF5">
        <w:rPr>
          <w:rFonts w:ascii="Times New Roman" w:hAnsi="Times New Roman"/>
          <w:color w:val="000000"/>
          <w:sz w:val="28"/>
          <w:lang w:val="ru-RU"/>
        </w:rPr>
        <w:t xml:space="preserve"> бесполого.</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w:t>
      </w:r>
      <w:proofErr w:type="gramStart"/>
      <w:r w:rsidRPr="003D7AF5">
        <w:rPr>
          <w:rFonts w:ascii="Times New Roman" w:hAnsi="Times New Roman"/>
          <w:color w:val="000000"/>
          <w:sz w:val="28"/>
          <w:lang w:val="ru-RU"/>
        </w:rPr>
        <w:t>прямое</w:t>
      </w:r>
      <w:proofErr w:type="gramEnd"/>
      <w:r w:rsidRPr="003D7AF5">
        <w:rPr>
          <w:rFonts w:ascii="Times New Roman" w:hAnsi="Times New Roman"/>
          <w:color w:val="000000"/>
          <w:sz w:val="28"/>
          <w:lang w:val="ru-RU"/>
        </w:rPr>
        <w:t xml:space="preserve">, непрямое (личиночное). Влияние </w:t>
      </w:r>
      <w:r w:rsidRPr="003D7AF5">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Демонстрации: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1D6C2D" w:rsidRPr="003D7AF5" w:rsidRDefault="007C345C">
      <w:pPr>
        <w:spacing w:after="0" w:line="264" w:lineRule="auto"/>
        <w:ind w:firstLine="600"/>
        <w:jc w:val="both"/>
        <w:rPr>
          <w:lang w:val="ru-RU"/>
        </w:rPr>
      </w:pPr>
      <w:proofErr w:type="gramStart"/>
      <w:r w:rsidRPr="003D7AF5">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roofErr w:type="gramEnd"/>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Лабораторные и практические работы:</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Лабораторная работа № 4. «Изучение строения половых клеток на готовых микропрепаратах».</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Тема 6. Наследственность и изменчивость организмов.</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Закономерности наследования признаков, установленные Г. Менделем. Моногибридное скрещивание. Закон </w:t>
      </w:r>
      <w:proofErr w:type="gramStart"/>
      <w:r w:rsidRPr="003D7AF5">
        <w:rPr>
          <w:rFonts w:ascii="Times New Roman" w:hAnsi="Times New Roman"/>
          <w:color w:val="000000"/>
          <w:sz w:val="28"/>
          <w:lang w:val="ru-RU"/>
        </w:rPr>
        <w:t>едино­образия</w:t>
      </w:r>
      <w:proofErr w:type="gramEnd"/>
      <w:r w:rsidRPr="003D7AF5">
        <w:rPr>
          <w:rFonts w:ascii="Times New Roman" w:hAnsi="Times New Roman"/>
          <w:color w:val="000000"/>
          <w:sz w:val="28"/>
          <w:lang w:val="ru-RU"/>
        </w:rPr>
        <w:t xml:space="preserve"> гибридов первого поколения. Правило доминирования. Закон расщепления признаков. Гипотеза чистоты гамет. Полное и неполное доминирование.</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Хромосомная теория наследственности. Генетические карты.</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lastRenderedPageBreak/>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w:t>
      </w:r>
      <w:proofErr w:type="gramStart"/>
      <w:r w:rsidRPr="003D7AF5">
        <w:rPr>
          <w:rFonts w:ascii="Times New Roman" w:hAnsi="Times New Roman"/>
          <w:color w:val="000000"/>
          <w:sz w:val="28"/>
          <w:lang w:val="ru-RU"/>
        </w:rPr>
        <w:t>генные</w:t>
      </w:r>
      <w:proofErr w:type="gramEnd"/>
      <w:r w:rsidRPr="003D7AF5">
        <w:rPr>
          <w:rFonts w:ascii="Times New Roman" w:hAnsi="Times New Roman"/>
          <w:color w:val="000000"/>
          <w:sz w:val="28"/>
          <w:lang w:val="ru-RU"/>
        </w:rPr>
        <w:t>, хромосомные, геномные. Частота и причины мутаций. Мутагенные факторы. Закон гомологических рядов в наследственной изменчивости Н. И. Вавилова.</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Внеядерная наследственность и изменчивость.</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Демонстрации: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Портреты: Г. Мендель, Т. Морган, Г. де Фриз, С. С. Четвериков, Н. В. Тимофеев-Ресовский, Н. И. Вавилов.</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Таблицы и схемы: </w:t>
      </w:r>
      <w:proofErr w:type="gramStart"/>
      <w:r w:rsidRPr="003D7AF5">
        <w:rPr>
          <w:rFonts w:ascii="Times New Roman" w:hAnsi="Times New Roman"/>
          <w:color w:val="000000"/>
          <w:sz w:val="28"/>
          <w:lang w:val="ru-RU"/>
        </w:rPr>
        <w:t>«Моногибридное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roofErr w:type="gramEnd"/>
    </w:p>
    <w:p w:rsidR="001D6C2D" w:rsidRPr="003D7AF5" w:rsidRDefault="007C345C">
      <w:pPr>
        <w:spacing w:after="0" w:line="264" w:lineRule="auto"/>
        <w:ind w:firstLine="600"/>
        <w:jc w:val="both"/>
        <w:rPr>
          <w:lang w:val="ru-RU"/>
        </w:rPr>
      </w:pPr>
      <w:proofErr w:type="gramStart"/>
      <w:r w:rsidRPr="003D7AF5">
        <w:rPr>
          <w:rFonts w:ascii="Times New Roman" w:hAnsi="Times New Roman"/>
          <w:color w:val="000000"/>
          <w:sz w:val="28"/>
          <w:lang w:val="ru-RU"/>
        </w:rPr>
        <w:t xml:space="preserve">Оборудование: модели-аппликации «Моногибридное скрещивание», «Неполное доминирование», «Дигибридное скрещивание», «Перекрёст </w:t>
      </w:r>
      <w:r w:rsidRPr="003D7AF5">
        <w:rPr>
          <w:rFonts w:ascii="Times New Roman" w:hAnsi="Times New Roman"/>
          <w:color w:val="000000"/>
          <w:sz w:val="28"/>
          <w:lang w:val="ru-RU"/>
        </w:rPr>
        <w:lastRenderedPageBreak/>
        <w:t>хромосом», микроскоп и микропрепарат «Дрозофила» (норма, мутации формы крыльев и окраски тела), гербарий «Горох посевной».</w:t>
      </w:r>
      <w:proofErr w:type="gramEnd"/>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Лабораторные и практические работы:</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Лабораторная работа № 5. «Изучение результатов моногибридного и дигибридного скрещивания у дрозофилы на готовых микропрепаратах».</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Лабораторная работа № 6. «Изучение модификационной изменчивости, построение вариационного ряда и вариационной кривой».</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Лабораторная работа № 7. «Анализ мутаций у дрозофилы на готовых микропрепаратах».</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Практическая работа № 2. «Составление и анализ родословных человека».</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Тема 7. Селекция организмов. Основы биотехнологии.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Демонстрации: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Портреты: Н. И. Вавилов, И. В. Мичурин, Г. Д. Карпеченко, М. Ф. Иванов.</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lastRenderedPageBreak/>
        <w:t>Лабораторные и практические работы:</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Экскурсия</w:t>
      </w:r>
      <w:r w:rsidRPr="003D7AF5">
        <w:rPr>
          <w:rFonts w:ascii="Times New Roman" w:hAnsi="Times New Roman"/>
          <w:b/>
          <w:color w:val="000000"/>
          <w:sz w:val="28"/>
          <w:lang w:val="ru-RU"/>
        </w:rPr>
        <w:t xml:space="preserve"> </w:t>
      </w:r>
      <w:r w:rsidRPr="003D7AF5">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rsidR="001D6C2D" w:rsidRPr="003D7AF5" w:rsidRDefault="001D6C2D">
      <w:pPr>
        <w:spacing w:after="0" w:line="264" w:lineRule="auto"/>
        <w:ind w:left="120"/>
        <w:jc w:val="both"/>
        <w:rPr>
          <w:lang w:val="ru-RU"/>
        </w:rPr>
      </w:pPr>
    </w:p>
    <w:p w:rsidR="001D6C2D" w:rsidRPr="003D7AF5" w:rsidRDefault="007C345C">
      <w:pPr>
        <w:spacing w:after="0" w:line="264" w:lineRule="auto"/>
        <w:ind w:left="120"/>
        <w:jc w:val="both"/>
        <w:rPr>
          <w:lang w:val="ru-RU"/>
        </w:rPr>
      </w:pPr>
      <w:r w:rsidRPr="003D7AF5">
        <w:rPr>
          <w:rFonts w:ascii="Times New Roman" w:hAnsi="Times New Roman"/>
          <w:b/>
          <w:color w:val="000000"/>
          <w:sz w:val="28"/>
          <w:lang w:val="ru-RU"/>
        </w:rPr>
        <w:t>11 КЛАСС</w:t>
      </w:r>
    </w:p>
    <w:p w:rsidR="001D6C2D" w:rsidRPr="003D7AF5" w:rsidRDefault="001D6C2D">
      <w:pPr>
        <w:spacing w:after="0" w:line="264" w:lineRule="auto"/>
        <w:ind w:left="120"/>
        <w:jc w:val="both"/>
        <w:rPr>
          <w:lang w:val="ru-RU"/>
        </w:rPr>
      </w:pP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Тема 1. Эволюционная биология.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Свидетельства эволюции. Палеонтологические: последовательность появления видов в палеонтологической летописи, переходные формы. </w:t>
      </w:r>
      <w:proofErr w:type="gramStart"/>
      <w:r w:rsidRPr="003D7AF5">
        <w:rPr>
          <w:rFonts w:ascii="Times New Roman" w:hAnsi="Times New Roman"/>
          <w:color w:val="000000"/>
          <w:sz w:val="28"/>
          <w:lang w:val="ru-RU"/>
        </w:rPr>
        <w:t>Биогеографические</w:t>
      </w:r>
      <w:proofErr w:type="gramEnd"/>
      <w:r w:rsidRPr="003D7AF5">
        <w:rPr>
          <w:rFonts w:ascii="Times New Roman" w:hAnsi="Times New Roman"/>
          <w:color w:val="000000"/>
          <w:sz w:val="28"/>
          <w:lang w:val="ru-RU"/>
        </w:rPr>
        <w:t>: сходство и различие фаун и флор материков и островов.</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Синтетическая теория эволюции (СТЭ) и её основные положения.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Микроэволюция. Популяция как единица вида и эволюции.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Естественный отбор – направляющий фактор эволюции. Формы естественного отбора.</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Приспособленность организмов как результат эволюции. Примеры приспособлений у организмов. Ароморфозы и </w:t>
      </w:r>
      <w:proofErr w:type="gramStart"/>
      <w:r w:rsidRPr="003D7AF5">
        <w:rPr>
          <w:rFonts w:ascii="Times New Roman" w:hAnsi="Times New Roman"/>
          <w:color w:val="000000"/>
          <w:sz w:val="28"/>
          <w:lang w:val="ru-RU"/>
        </w:rPr>
        <w:t>идио­адаптации</w:t>
      </w:r>
      <w:proofErr w:type="gramEnd"/>
      <w:r w:rsidRPr="003D7AF5">
        <w:rPr>
          <w:rFonts w:ascii="Times New Roman" w:hAnsi="Times New Roman"/>
          <w:color w:val="000000"/>
          <w:sz w:val="28"/>
          <w:lang w:val="ru-RU"/>
        </w:rPr>
        <w:t>.</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Демонстрации: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lastRenderedPageBreak/>
        <w:t>Портреты: К. Линней, Ж. Б. Ламарк, Ч. Дарвин, В. О. Ковалевский, К. М. Бэр, Э. Геккель, Ф. Мюллер, А. Н. Северцов.</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Таблицы и схемы: </w:t>
      </w:r>
      <w:proofErr w:type="gramStart"/>
      <w:r w:rsidRPr="003D7AF5">
        <w:rPr>
          <w:rFonts w:ascii="Times New Roman" w:hAnsi="Times New Roman"/>
          <w:color w:val="000000"/>
          <w:sz w:val="28"/>
          <w:lang w:val="ru-RU"/>
        </w:rPr>
        <w:t>«Развитие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roofErr w:type="gramEnd"/>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1D6C2D" w:rsidRPr="003D7AF5" w:rsidRDefault="007C345C">
      <w:pPr>
        <w:spacing w:after="0" w:line="264" w:lineRule="auto"/>
        <w:ind w:firstLine="600"/>
        <w:jc w:val="both"/>
        <w:rPr>
          <w:lang w:val="ru-RU"/>
        </w:rPr>
      </w:pPr>
      <w:proofErr w:type="gramStart"/>
      <w:r w:rsidRPr="003D7AF5">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roofErr w:type="gramEnd"/>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Лабораторные и практические работы:</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Лабораторная работа № 1. «Сравнение видов по морфологическому критерию».</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Тема 2. Возникновение и развитие жизни на Земле.</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w:t>
      </w:r>
      <w:proofErr w:type="gramStart"/>
      <w:r w:rsidRPr="003D7AF5">
        <w:rPr>
          <w:rFonts w:ascii="Times New Roman" w:hAnsi="Times New Roman"/>
          <w:color w:val="000000"/>
          <w:sz w:val="28"/>
          <w:lang w:val="ru-RU"/>
        </w:rPr>
        <w:t>из</w:t>
      </w:r>
      <w:proofErr w:type="gramEnd"/>
      <w:r w:rsidRPr="003D7AF5">
        <w:rPr>
          <w:rFonts w:ascii="Times New Roman" w:hAnsi="Times New Roman"/>
          <w:color w:val="000000"/>
          <w:sz w:val="28"/>
          <w:lang w:val="ru-RU"/>
        </w:rPr>
        <w:t xml:space="preserve">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Развитие жизни на Земле по эрам и периодам. Катархей. Архейская и протерозойская эры. </w:t>
      </w:r>
      <w:proofErr w:type="gramStart"/>
      <w:r w:rsidRPr="003D7AF5">
        <w:rPr>
          <w:rFonts w:ascii="Times New Roman" w:hAnsi="Times New Roman"/>
          <w:color w:val="000000"/>
          <w:sz w:val="28"/>
          <w:lang w:val="ru-RU"/>
        </w:rPr>
        <w:t>Палеозойская эра и её периоды: кембрийский, ордовикский, силурийский, девонский, каменноугольный, пермский.</w:t>
      </w:r>
      <w:proofErr w:type="gramEnd"/>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Мезозойская эра и её периоды: триасовый, юрский, меловой.</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Кайнозойская эра и её периоды: палеогеновый, неогеновый, антропогеновый.</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Демонстрации: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Портреты: Ф. Реди, Л. Пастер, А. И. Опарин, С. Миллер, Г. Юри, Ч. Дарвин.</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w:t>
      </w:r>
      <w:proofErr w:type="gramStart"/>
      <w:r w:rsidRPr="003D7AF5">
        <w:rPr>
          <w:rFonts w:ascii="Times New Roman" w:hAnsi="Times New Roman"/>
          <w:color w:val="000000"/>
          <w:sz w:val="28"/>
          <w:lang w:val="ru-RU"/>
        </w:rPr>
        <w:t>рт стр</w:t>
      </w:r>
      <w:proofErr w:type="gramEnd"/>
      <w:r w:rsidRPr="003D7AF5">
        <w:rPr>
          <w:rFonts w:ascii="Times New Roman" w:hAnsi="Times New Roman"/>
          <w:color w:val="000000"/>
          <w:sz w:val="28"/>
          <w:lang w:val="ru-RU"/>
        </w:rPr>
        <w:t>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1D6C2D" w:rsidRPr="003D7AF5" w:rsidRDefault="007C345C">
      <w:pPr>
        <w:spacing w:after="0" w:line="264" w:lineRule="auto"/>
        <w:ind w:firstLine="600"/>
        <w:jc w:val="both"/>
        <w:rPr>
          <w:lang w:val="ru-RU"/>
        </w:rPr>
      </w:pPr>
      <w:proofErr w:type="gramStart"/>
      <w:r w:rsidRPr="003D7AF5">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roofErr w:type="gramEnd"/>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Лабораторные и практические работы:</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Практическая работа № 1. «Изучение ископаемых остатков растений и животных в коллекциях».</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lastRenderedPageBreak/>
        <w:t xml:space="preserve">Экскурсия «Эволюция органического мира на Земле» (в </w:t>
      </w:r>
      <w:proofErr w:type="gramStart"/>
      <w:r w:rsidRPr="003D7AF5">
        <w:rPr>
          <w:rFonts w:ascii="Times New Roman" w:hAnsi="Times New Roman"/>
          <w:color w:val="000000"/>
          <w:sz w:val="28"/>
          <w:lang w:val="ru-RU"/>
        </w:rPr>
        <w:t>естественно-научный</w:t>
      </w:r>
      <w:proofErr w:type="gramEnd"/>
      <w:r w:rsidRPr="003D7AF5">
        <w:rPr>
          <w:rFonts w:ascii="Times New Roman" w:hAnsi="Times New Roman"/>
          <w:color w:val="000000"/>
          <w:sz w:val="28"/>
          <w:lang w:val="ru-RU"/>
        </w:rPr>
        <w:t xml:space="preserve"> или краеведческий музей).</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Тема 3. Организмы и окружающая среда.</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Среды обитания организмов: водная, наземно-воздушная, почвенная, внутриорганизменная.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Экологические факторы. Классификация экологических факторов: </w:t>
      </w:r>
      <w:proofErr w:type="gramStart"/>
      <w:r w:rsidRPr="003D7AF5">
        <w:rPr>
          <w:rFonts w:ascii="Times New Roman" w:hAnsi="Times New Roman"/>
          <w:color w:val="000000"/>
          <w:sz w:val="28"/>
          <w:lang w:val="ru-RU"/>
        </w:rPr>
        <w:t>абиотические</w:t>
      </w:r>
      <w:proofErr w:type="gramEnd"/>
      <w:r w:rsidRPr="003D7AF5">
        <w:rPr>
          <w:rFonts w:ascii="Times New Roman" w:hAnsi="Times New Roman"/>
          <w:color w:val="000000"/>
          <w:sz w:val="28"/>
          <w:lang w:val="ru-RU"/>
        </w:rPr>
        <w:t>, биотические и антропогенные. Действие экологических факторов на организмы.</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w:t>
      </w:r>
      <w:proofErr w:type="gramStart"/>
      <w:r w:rsidRPr="003D7AF5">
        <w:rPr>
          <w:rFonts w:ascii="Times New Roman" w:hAnsi="Times New Roman"/>
          <w:color w:val="000000"/>
          <w:sz w:val="28"/>
          <w:lang w:val="ru-RU"/>
        </w:rPr>
        <w:t>ии и её</w:t>
      </w:r>
      <w:proofErr w:type="gramEnd"/>
      <w:r w:rsidRPr="003D7AF5">
        <w:rPr>
          <w:rFonts w:ascii="Times New Roman" w:hAnsi="Times New Roman"/>
          <w:color w:val="000000"/>
          <w:sz w:val="28"/>
          <w:lang w:val="ru-RU"/>
        </w:rPr>
        <w:t xml:space="preserve"> регуляция.</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 xml:space="preserve">Демонстрации: </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Портреты: А. Гумбольдт, К. Ф. Рулье, Э. Геккель.</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Лабораторные и практические работы:</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Лабораторная работа № 3. «Морфологические особенности растений из разных мест обитания».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Лабораторная работа № 4. «Влияние света на рост и развитие черенков колеуса».</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Практическая работа № 2. «Подсчёт плотности популяций разных видов растений».</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Тема 4. Сообщества и экологические системы.</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w:t>
      </w:r>
      <w:r w:rsidRPr="003D7AF5">
        <w:rPr>
          <w:rFonts w:ascii="Times New Roman" w:hAnsi="Times New Roman"/>
          <w:color w:val="000000"/>
          <w:sz w:val="28"/>
          <w:lang w:val="ru-RU"/>
        </w:rPr>
        <w:lastRenderedPageBreak/>
        <w:t>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Антропогенные экосистемы. Агроэкосистемы. Урбоэкосистемы. Биологическое и хозяйственное значение агроэкосистем и урбоэкосистем.</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Демонстрации: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Портреты: А. Дж. Тенсли, В. Н. Сукачёв, В. И. Вернадский.</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Таблицы и схемы: </w:t>
      </w:r>
      <w:proofErr w:type="gramStart"/>
      <w:r w:rsidRPr="003D7AF5">
        <w:rPr>
          <w:rFonts w:ascii="Times New Roman" w:hAnsi="Times New Roman"/>
          <w:color w:val="000000"/>
          <w:sz w:val="28"/>
          <w:lang w:val="ru-RU"/>
        </w:rPr>
        <w:t>«Пищевые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w:t>
      </w:r>
      <w:proofErr w:type="gramEnd"/>
      <w:r w:rsidRPr="003D7AF5">
        <w:rPr>
          <w:rFonts w:ascii="Times New Roman" w:hAnsi="Times New Roman"/>
          <w:color w:val="000000"/>
          <w:sz w:val="28"/>
          <w:lang w:val="ru-RU"/>
        </w:rPr>
        <w:t xml:space="preserve"> углерода в биосфере», «Круговорот азота в природе».</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3D7AF5">
        <w:rPr>
          <w:rFonts w:ascii="Times New Roman" w:hAnsi="Times New Roman"/>
          <w:color w:val="000000"/>
          <w:sz w:val="28"/>
          <w:lang w:val="ru-RU"/>
        </w:rPr>
        <w:lastRenderedPageBreak/>
        <w:t xml:space="preserve">Красная книга Российской Федерации, изображения охраняемых видов растений и животных. </w:t>
      </w:r>
    </w:p>
    <w:p w:rsidR="001D6C2D" w:rsidRPr="003D7AF5" w:rsidRDefault="001D6C2D">
      <w:pPr>
        <w:rPr>
          <w:lang w:val="ru-RU"/>
        </w:rPr>
        <w:sectPr w:rsidR="001D6C2D" w:rsidRPr="003D7AF5">
          <w:pgSz w:w="11906" w:h="16383"/>
          <w:pgMar w:top="1134" w:right="850" w:bottom="1134" w:left="1701" w:header="720" w:footer="720" w:gutter="0"/>
          <w:cols w:space="720"/>
        </w:sectPr>
      </w:pPr>
    </w:p>
    <w:p w:rsidR="001D6C2D" w:rsidRPr="003D7AF5" w:rsidRDefault="007C345C">
      <w:pPr>
        <w:spacing w:after="0" w:line="264" w:lineRule="auto"/>
        <w:ind w:left="120"/>
        <w:jc w:val="both"/>
        <w:rPr>
          <w:lang w:val="ru-RU"/>
        </w:rPr>
      </w:pPr>
      <w:bookmarkStart w:id="8" w:name="block-24544386"/>
      <w:bookmarkEnd w:id="7"/>
      <w:r w:rsidRPr="003D7AF5">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rsidR="001D6C2D" w:rsidRPr="003D7AF5" w:rsidRDefault="001D6C2D">
      <w:pPr>
        <w:spacing w:after="0" w:line="264" w:lineRule="auto"/>
        <w:ind w:left="120"/>
        <w:jc w:val="both"/>
        <w:rPr>
          <w:lang w:val="ru-RU"/>
        </w:rPr>
      </w:pPr>
    </w:p>
    <w:p w:rsidR="001D6C2D" w:rsidRPr="003D7AF5" w:rsidRDefault="007C345C">
      <w:pPr>
        <w:spacing w:after="0" w:line="264" w:lineRule="auto"/>
        <w:ind w:firstLine="600"/>
        <w:jc w:val="both"/>
        <w:rPr>
          <w:lang w:val="ru-RU"/>
        </w:rPr>
      </w:pPr>
      <w:proofErr w:type="gramStart"/>
      <w:r w:rsidRPr="003D7AF5">
        <w:rPr>
          <w:rFonts w:ascii="Times New Roman" w:hAnsi="Times New Roman"/>
          <w:color w:val="000000"/>
          <w:sz w:val="28"/>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roofErr w:type="gramEnd"/>
    </w:p>
    <w:p w:rsidR="001D6C2D" w:rsidRPr="003D7AF5" w:rsidRDefault="001D6C2D">
      <w:pPr>
        <w:spacing w:after="0" w:line="264" w:lineRule="auto"/>
        <w:ind w:left="120"/>
        <w:jc w:val="both"/>
        <w:rPr>
          <w:lang w:val="ru-RU"/>
        </w:rPr>
      </w:pPr>
    </w:p>
    <w:p w:rsidR="001D6C2D" w:rsidRPr="003D7AF5" w:rsidRDefault="007C345C">
      <w:pPr>
        <w:spacing w:after="0" w:line="264" w:lineRule="auto"/>
        <w:ind w:left="120"/>
        <w:jc w:val="both"/>
        <w:rPr>
          <w:lang w:val="ru-RU"/>
        </w:rPr>
      </w:pPr>
      <w:r w:rsidRPr="003D7AF5">
        <w:rPr>
          <w:rFonts w:ascii="Times New Roman" w:hAnsi="Times New Roman"/>
          <w:b/>
          <w:color w:val="000000"/>
          <w:sz w:val="28"/>
          <w:lang w:val="ru-RU"/>
        </w:rPr>
        <w:t>ЛИЧНОСТНЫЕ РЕЗУЛЬТАТЫ</w:t>
      </w:r>
    </w:p>
    <w:p w:rsidR="001D6C2D" w:rsidRPr="003D7AF5" w:rsidRDefault="001D6C2D">
      <w:pPr>
        <w:spacing w:after="0" w:line="264" w:lineRule="auto"/>
        <w:ind w:left="120"/>
        <w:jc w:val="both"/>
        <w:rPr>
          <w:lang w:val="ru-RU"/>
        </w:rPr>
      </w:pPr>
    </w:p>
    <w:p w:rsidR="001D6C2D" w:rsidRPr="003D7AF5" w:rsidRDefault="007C345C">
      <w:pPr>
        <w:spacing w:after="0" w:line="264" w:lineRule="auto"/>
        <w:ind w:firstLine="600"/>
        <w:jc w:val="both"/>
        <w:rPr>
          <w:lang w:val="ru-RU"/>
        </w:rPr>
      </w:pPr>
      <w:proofErr w:type="gramStart"/>
      <w:r w:rsidRPr="003D7AF5">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w:t>
      </w:r>
      <w:proofErr w:type="gramEnd"/>
      <w:r w:rsidRPr="003D7AF5">
        <w:rPr>
          <w:rFonts w:ascii="Times New Roman" w:hAnsi="Times New Roman"/>
          <w:color w:val="000000"/>
          <w:sz w:val="28"/>
          <w:lang w:val="ru-RU"/>
        </w:rPr>
        <w:t xml:space="preserve"> цели и строить жизненные планы.</w:t>
      </w:r>
    </w:p>
    <w:p w:rsidR="001D6C2D" w:rsidRPr="003D7AF5" w:rsidRDefault="007C345C">
      <w:pPr>
        <w:spacing w:after="0" w:line="264" w:lineRule="auto"/>
        <w:ind w:firstLine="600"/>
        <w:jc w:val="both"/>
        <w:rPr>
          <w:lang w:val="ru-RU"/>
        </w:rPr>
      </w:pPr>
      <w:proofErr w:type="gramStart"/>
      <w:r w:rsidRPr="003D7AF5">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w:t>
      </w:r>
      <w:proofErr w:type="gramEnd"/>
      <w:r w:rsidRPr="003D7AF5">
        <w:rPr>
          <w:rFonts w:ascii="Times New Roman" w:hAnsi="Times New Roman"/>
          <w:color w:val="000000"/>
          <w:sz w:val="28"/>
          <w:lang w:val="ru-RU"/>
        </w:rPr>
        <w:t xml:space="preserve"> многонационального народа Российской Федерации, природе и окружающей среде.</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1D6C2D" w:rsidRPr="003D7AF5" w:rsidRDefault="007C345C">
      <w:pPr>
        <w:spacing w:after="0" w:line="264" w:lineRule="auto"/>
        <w:ind w:left="120"/>
        <w:jc w:val="both"/>
        <w:rPr>
          <w:lang w:val="ru-RU"/>
        </w:rPr>
      </w:pPr>
      <w:r w:rsidRPr="003D7AF5">
        <w:rPr>
          <w:rFonts w:ascii="Times New Roman" w:hAnsi="Times New Roman"/>
          <w:b/>
          <w:color w:val="000000"/>
          <w:sz w:val="28"/>
          <w:lang w:val="ru-RU"/>
        </w:rPr>
        <w:t xml:space="preserve"> 1)</w:t>
      </w:r>
      <w:r w:rsidRPr="003D7AF5">
        <w:rPr>
          <w:rFonts w:ascii="Times New Roman" w:hAnsi="Times New Roman"/>
          <w:color w:val="000000"/>
          <w:sz w:val="28"/>
          <w:lang w:val="ru-RU"/>
        </w:rPr>
        <w:t xml:space="preserve"> </w:t>
      </w:r>
      <w:r w:rsidRPr="003D7AF5">
        <w:rPr>
          <w:rFonts w:ascii="Times New Roman" w:hAnsi="Times New Roman"/>
          <w:b/>
          <w:color w:val="000000"/>
          <w:sz w:val="28"/>
          <w:lang w:val="ru-RU"/>
        </w:rPr>
        <w:t>гражданского воспитания: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готовность к гуманитарной и волонтёрской деятельности;</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2) патриотического воспитания: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3) духовно-нравственного воспитания: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осознание духовных ценностей российского народа;</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сформированность нравственного сознания, этического поведения;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осознание личного вклада в построение устойчивого будущего;</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4) эстетического воспитания: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lastRenderedPageBreak/>
        <w:t>понимание эмоционального воздействия живой природы и её ценности;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6) трудового воспитания: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готовность к труду, осознание ценности мастерства, трудолюбие;</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7) экологического воспитания: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осознание глобального характера экологических проблем и путей их решения;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8) ценности научного познания: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заинтересованность в получении биологических знаний в целях повышения общей культуры, </w:t>
      </w:r>
      <w:proofErr w:type="gramStart"/>
      <w:r w:rsidRPr="003D7AF5">
        <w:rPr>
          <w:rFonts w:ascii="Times New Roman" w:hAnsi="Times New Roman"/>
          <w:color w:val="000000"/>
          <w:sz w:val="28"/>
          <w:lang w:val="ru-RU"/>
        </w:rPr>
        <w:t>естественно-научной</w:t>
      </w:r>
      <w:proofErr w:type="gramEnd"/>
      <w:r w:rsidRPr="003D7AF5">
        <w:rPr>
          <w:rFonts w:ascii="Times New Roman" w:hAnsi="Times New Roman"/>
          <w:color w:val="000000"/>
          <w:sz w:val="28"/>
          <w:lang w:val="ru-RU"/>
        </w:rPr>
        <w:t xml:space="preserve"> грамотности, как составной части функциональной грамотности обучающихся, формируемой при изучении биологии;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1D6C2D" w:rsidRPr="003D7AF5" w:rsidRDefault="001D6C2D">
      <w:pPr>
        <w:spacing w:after="0"/>
        <w:ind w:left="120"/>
        <w:rPr>
          <w:lang w:val="ru-RU"/>
        </w:rPr>
      </w:pPr>
    </w:p>
    <w:p w:rsidR="001D6C2D" w:rsidRPr="003D7AF5" w:rsidRDefault="007C345C">
      <w:pPr>
        <w:spacing w:after="0"/>
        <w:ind w:left="120"/>
        <w:rPr>
          <w:lang w:val="ru-RU"/>
        </w:rPr>
      </w:pPr>
      <w:r w:rsidRPr="003D7AF5">
        <w:rPr>
          <w:rFonts w:ascii="Times New Roman" w:hAnsi="Times New Roman"/>
          <w:b/>
          <w:color w:val="000000"/>
          <w:sz w:val="28"/>
          <w:lang w:val="ru-RU"/>
        </w:rPr>
        <w:t>МЕТАПРЕДМЕТНЫЕ РЕЗУЛЬТАТЫ</w:t>
      </w:r>
    </w:p>
    <w:p w:rsidR="001D6C2D" w:rsidRPr="003D7AF5" w:rsidRDefault="001D6C2D">
      <w:pPr>
        <w:spacing w:after="0"/>
        <w:ind w:left="120"/>
        <w:rPr>
          <w:lang w:val="ru-RU"/>
        </w:rPr>
      </w:pPr>
    </w:p>
    <w:p w:rsidR="001D6C2D" w:rsidRPr="003D7AF5" w:rsidRDefault="007C345C">
      <w:pPr>
        <w:spacing w:after="0" w:line="264" w:lineRule="auto"/>
        <w:ind w:firstLine="600"/>
        <w:jc w:val="both"/>
        <w:rPr>
          <w:lang w:val="ru-RU"/>
        </w:rPr>
      </w:pPr>
      <w:proofErr w:type="gramStart"/>
      <w:r w:rsidRPr="003D7AF5">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w:t>
      </w:r>
      <w:proofErr w:type="gramEnd"/>
      <w:r w:rsidRPr="003D7AF5">
        <w:rPr>
          <w:rFonts w:ascii="Times New Roman" w:hAnsi="Times New Roman"/>
          <w:color w:val="000000"/>
          <w:sz w:val="28"/>
          <w:lang w:val="ru-RU"/>
        </w:rPr>
        <w:t xml:space="preserve"> </w:t>
      </w:r>
      <w:proofErr w:type="gramStart"/>
      <w:r w:rsidRPr="003D7AF5">
        <w:rPr>
          <w:rFonts w:ascii="Times New Roman" w:hAnsi="Times New Roman"/>
          <w:color w:val="000000"/>
          <w:sz w:val="28"/>
          <w:lang w:val="ru-RU"/>
        </w:rPr>
        <w:t>обучающихся</w:t>
      </w:r>
      <w:proofErr w:type="gramEnd"/>
      <w:r w:rsidRPr="003D7AF5">
        <w:rPr>
          <w:rFonts w:ascii="Times New Roman" w:hAnsi="Times New Roman"/>
          <w:color w:val="000000"/>
          <w:sz w:val="28"/>
          <w:lang w:val="ru-RU"/>
        </w:rPr>
        <w:t>,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Метапредметные результаты освоения программы среднего общего образования должны отражать: </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Овладение универсальными учебными познавательными действиями:</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1)</w:t>
      </w:r>
      <w:r w:rsidRPr="003D7AF5">
        <w:rPr>
          <w:rFonts w:ascii="Times New Roman" w:hAnsi="Times New Roman"/>
          <w:color w:val="000000"/>
          <w:sz w:val="28"/>
          <w:lang w:val="ru-RU"/>
        </w:rPr>
        <w:t xml:space="preserve"> </w:t>
      </w:r>
      <w:r w:rsidRPr="003D7AF5">
        <w:rPr>
          <w:rFonts w:ascii="Times New Roman" w:hAnsi="Times New Roman"/>
          <w:b/>
          <w:color w:val="000000"/>
          <w:sz w:val="28"/>
          <w:lang w:val="ru-RU"/>
        </w:rPr>
        <w:t>базовые логические действия: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строить </w:t>
      </w:r>
      <w:proofErr w:type="gramStart"/>
      <w:r w:rsidRPr="003D7AF5">
        <w:rPr>
          <w:rFonts w:ascii="Times New Roman" w:hAnsi="Times New Roman"/>
          <w:color w:val="000000"/>
          <w:sz w:val="28"/>
          <w:lang w:val="ru-RU"/>
        </w:rPr>
        <w:t>логические рассуждения</w:t>
      </w:r>
      <w:proofErr w:type="gramEnd"/>
      <w:r w:rsidRPr="003D7AF5">
        <w:rPr>
          <w:rFonts w:ascii="Times New Roman" w:hAnsi="Times New Roman"/>
          <w:color w:val="000000"/>
          <w:sz w:val="28"/>
          <w:lang w:val="ru-RU"/>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3D7AF5">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развивать креативное мышление при решении жизненных проблем.</w:t>
      </w:r>
    </w:p>
    <w:p w:rsidR="001D6C2D" w:rsidRPr="003D7AF5" w:rsidRDefault="007C345C">
      <w:pPr>
        <w:spacing w:after="0" w:line="264" w:lineRule="auto"/>
        <w:ind w:left="120"/>
        <w:jc w:val="both"/>
        <w:rPr>
          <w:lang w:val="ru-RU"/>
        </w:rPr>
      </w:pPr>
      <w:r w:rsidRPr="003D7AF5">
        <w:rPr>
          <w:rFonts w:ascii="Times New Roman" w:hAnsi="Times New Roman"/>
          <w:b/>
          <w:color w:val="000000"/>
          <w:sz w:val="28"/>
          <w:lang w:val="ru-RU"/>
        </w:rPr>
        <w:t xml:space="preserve"> 2)</w:t>
      </w:r>
      <w:r w:rsidRPr="003D7AF5">
        <w:rPr>
          <w:rFonts w:ascii="Times New Roman" w:hAnsi="Times New Roman"/>
          <w:color w:val="000000"/>
          <w:sz w:val="28"/>
          <w:lang w:val="ru-RU"/>
        </w:rPr>
        <w:t xml:space="preserve"> </w:t>
      </w:r>
      <w:r w:rsidRPr="003D7AF5">
        <w:rPr>
          <w:rFonts w:ascii="Times New Roman" w:hAnsi="Times New Roman"/>
          <w:b/>
          <w:color w:val="000000"/>
          <w:sz w:val="28"/>
          <w:lang w:val="ru-RU"/>
        </w:rPr>
        <w:t>базовые исследовательские действия: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давать оценку новым ситуациям, оценивать приобретённый опыт;</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уметь интегрировать знания из разных предметных областей;</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3) работа с информацией:</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3D7AF5">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самостоятельно выбирать оптимальную форму представления биологической информации (схемы, графики, диаграммы, таблицы, рисунки и </w:t>
      </w:r>
      <w:proofErr w:type="gramStart"/>
      <w:r w:rsidRPr="003D7AF5">
        <w:rPr>
          <w:rFonts w:ascii="Times New Roman" w:hAnsi="Times New Roman"/>
          <w:color w:val="000000"/>
          <w:sz w:val="28"/>
          <w:lang w:val="ru-RU"/>
        </w:rPr>
        <w:t>другое</w:t>
      </w:r>
      <w:proofErr w:type="gramEnd"/>
      <w:r w:rsidRPr="003D7AF5">
        <w:rPr>
          <w:rFonts w:ascii="Times New Roman" w:hAnsi="Times New Roman"/>
          <w:color w:val="000000"/>
          <w:sz w:val="28"/>
          <w:lang w:val="ru-RU"/>
        </w:rPr>
        <w:t>);</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Овладение универсальными коммуникативными действиями:</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1)</w:t>
      </w:r>
      <w:r w:rsidRPr="003D7AF5">
        <w:rPr>
          <w:rFonts w:ascii="Times New Roman" w:hAnsi="Times New Roman"/>
          <w:color w:val="000000"/>
          <w:sz w:val="28"/>
          <w:lang w:val="ru-RU"/>
        </w:rPr>
        <w:t xml:space="preserve"> </w:t>
      </w:r>
      <w:r w:rsidRPr="003D7AF5">
        <w:rPr>
          <w:rFonts w:ascii="Times New Roman" w:hAnsi="Times New Roman"/>
          <w:b/>
          <w:color w:val="000000"/>
          <w:sz w:val="28"/>
          <w:lang w:val="ru-RU"/>
        </w:rPr>
        <w:t>общение:</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2)</w:t>
      </w:r>
      <w:r w:rsidRPr="003D7AF5">
        <w:rPr>
          <w:rFonts w:ascii="Times New Roman" w:hAnsi="Times New Roman"/>
          <w:color w:val="000000"/>
          <w:sz w:val="28"/>
          <w:lang w:val="ru-RU"/>
        </w:rPr>
        <w:t xml:space="preserve"> </w:t>
      </w:r>
      <w:r w:rsidRPr="003D7AF5">
        <w:rPr>
          <w:rFonts w:ascii="Times New Roman" w:hAnsi="Times New Roman"/>
          <w:b/>
          <w:color w:val="000000"/>
          <w:sz w:val="28"/>
          <w:lang w:val="ru-RU"/>
        </w:rPr>
        <w:t>совместная деятельность:</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Овладение универсальными регулятивными действиями:</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1)</w:t>
      </w:r>
      <w:r w:rsidRPr="003D7AF5">
        <w:rPr>
          <w:rFonts w:ascii="Times New Roman" w:hAnsi="Times New Roman"/>
          <w:color w:val="000000"/>
          <w:sz w:val="28"/>
          <w:lang w:val="ru-RU"/>
        </w:rPr>
        <w:t xml:space="preserve"> </w:t>
      </w:r>
      <w:r w:rsidRPr="003D7AF5">
        <w:rPr>
          <w:rFonts w:ascii="Times New Roman" w:hAnsi="Times New Roman"/>
          <w:b/>
          <w:color w:val="000000"/>
          <w:sz w:val="28"/>
          <w:lang w:val="ru-RU"/>
        </w:rPr>
        <w:t>самоорганизация: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давать оценку новым ситуациям;</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расширять рамки учебного предмета на основе личных предпочтений;</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делать осознанный выбор, аргументировать его, брать ответственность за решение;</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оценивать приобретённый опыт;</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2)</w:t>
      </w:r>
      <w:r w:rsidRPr="003D7AF5">
        <w:rPr>
          <w:rFonts w:ascii="Times New Roman" w:hAnsi="Times New Roman"/>
          <w:color w:val="000000"/>
          <w:sz w:val="28"/>
          <w:lang w:val="ru-RU"/>
        </w:rPr>
        <w:t xml:space="preserve"> </w:t>
      </w:r>
      <w:r w:rsidRPr="003D7AF5">
        <w:rPr>
          <w:rFonts w:ascii="Times New Roman" w:hAnsi="Times New Roman"/>
          <w:b/>
          <w:color w:val="000000"/>
          <w:sz w:val="28"/>
          <w:lang w:val="ru-RU"/>
        </w:rPr>
        <w:t>самоконтроль:</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уметь оценивать риски и своевременно принимать решения по их снижению;</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1D6C2D" w:rsidRPr="003D7AF5" w:rsidRDefault="007C345C">
      <w:pPr>
        <w:spacing w:after="0" w:line="264" w:lineRule="auto"/>
        <w:ind w:firstLine="600"/>
        <w:jc w:val="both"/>
        <w:rPr>
          <w:lang w:val="ru-RU"/>
        </w:rPr>
      </w:pPr>
      <w:r w:rsidRPr="003D7AF5">
        <w:rPr>
          <w:rFonts w:ascii="Times New Roman" w:hAnsi="Times New Roman"/>
          <w:b/>
          <w:color w:val="000000"/>
          <w:sz w:val="28"/>
          <w:lang w:val="ru-RU"/>
        </w:rPr>
        <w:t>3)</w:t>
      </w:r>
      <w:r w:rsidRPr="003D7AF5">
        <w:rPr>
          <w:rFonts w:ascii="Times New Roman" w:hAnsi="Times New Roman"/>
          <w:color w:val="000000"/>
          <w:sz w:val="28"/>
          <w:lang w:val="ru-RU"/>
        </w:rPr>
        <w:t xml:space="preserve"> </w:t>
      </w:r>
      <w:r w:rsidRPr="003D7AF5">
        <w:rPr>
          <w:rFonts w:ascii="Times New Roman" w:hAnsi="Times New Roman"/>
          <w:b/>
          <w:color w:val="000000"/>
          <w:sz w:val="28"/>
          <w:lang w:val="ru-RU"/>
        </w:rPr>
        <w:t>принятие себя и других:</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принимать себя, понимая свои недостатки и достоинства;</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принимать мотивы и аргументы других при анализе результатов деятельности;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признавать своё право и право других на ошибки;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развивать способность понимать мир с позиции другого человека.</w:t>
      </w:r>
    </w:p>
    <w:p w:rsidR="001D6C2D" w:rsidRPr="003D7AF5" w:rsidRDefault="001D6C2D">
      <w:pPr>
        <w:spacing w:after="0"/>
        <w:ind w:left="120"/>
        <w:rPr>
          <w:lang w:val="ru-RU"/>
        </w:rPr>
      </w:pPr>
    </w:p>
    <w:p w:rsidR="001D6C2D" w:rsidRPr="003D7AF5" w:rsidRDefault="007C345C">
      <w:pPr>
        <w:spacing w:after="0"/>
        <w:ind w:left="120"/>
        <w:rPr>
          <w:lang w:val="ru-RU"/>
        </w:rPr>
      </w:pPr>
      <w:bookmarkStart w:id="9" w:name="_Toc138318760"/>
      <w:bookmarkStart w:id="10" w:name="_Toc134720971"/>
      <w:bookmarkEnd w:id="9"/>
      <w:bookmarkEnd w:id="10"/>
      <w:r w:rsidRPr="003D7AF5">
        <w:rPr>
          <w:rFonts w:ascii="Times New Roman" w:hAnsi="Times New Roman"/>
          <w:b/>
          <w:color w:val="000000"/>
          <w:sz w:val="28"/>
          <w:lang w:val="ru-RU"/>
        </w:rPr>
        <w:t>ПРЕДМЕТНЫЕ РЕЗУЛЬТАТЫ</w:t>
      </w:r>
    </w:p>
    <w:p w:rsidR="001D6C2D" w:rsidRPr="003D7AF5" w:rsidRDefault="001D6C2D">
      <w:pPr>
        <w:spacing w:after="0"/>
        <w:ind w:left="120"/>
        <w:rPr>
          <w:lang w:val="ru-RU"/>
        </w:rPr>
      </w:pP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Предметные результаты освоения учебного предмета «Биология» </w:t>
      </w:r>
      <w:r w:rsidRPr="003D7AF5">
        <w:rPr>
          <w:rFonts w:ascii="Times New Roman" w:hAnsi="Times New Roman"/>
          <w:b/>
          <w:i/>
          <w:color w:val="000000"/>
          <w:sz w:val="28"/>
          <w:lang w:val="ru-RU"/>
        </w:rPr>
        <w:t>в 10 классе</w:t>
      </w:r>
      <w:r w:rsidRPr="003D7AF5">
        <w:rPr>
          <w:rFonts w:ascii="Times New Roman" w:hAnsi="Times New Roman"/>
          <w:color w:val="000000"/>
          <w:sz w:val="28"/>
          <w:lang w:val="ru-RU"/>
        </w:rPr>
        <w:t xml:space="preserve"> должны отражать:</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сформированность знаний о месте и роли биологии в системе научного знания естественных наук, в формировании современной </w:t>
      </w:r>
      <w:proofErr w:type="gramStart"/>
      <w:r w:rsidRPr="003D7AF5">
        <w:rPr>
          <w:rFonts w:ascii="Times New Roman" w:hAnsi="Times New Roman"/>
          <w:color w:val="000000"/>
          <w:sz w:val="28"/>
          <w:lang w:val="ru-RU"/>
        </w:rPr>
        <w:t>естественно-научной</w:t>
      </w:r>
      <w:proofErr w:type="gramEnd"/>
      <w:r w:rsidRPr="003D7AF5">
        <w:rPr>
          <w:rFonts w:ascii="Times New Roman" w:hAnsi="Times New Roman"/>
          <w:color w:val="000000"/>
          <w:sz w:val="28"/>
          <w:lang w:val="ru-RU"/>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1D6C2D" w:rsidRPr="003D7AF5" w:rsidRDefault="007C345C">
      <w:pPr>
        <w:spacing w:after="0" w:line="264" w:lineRule="auto"/>
        <w:ind w:firstLine="600"/>
        <w:jc w:val="both"/>
        <w:rPr>
          <w:lang w:val="ru-RU"/>
        </w:rPr>
      </w:pPr>
      <w:proofErr w:type="gramStart"/>
      <w:r w:rsidRPr="003D7AF5">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roofErr w:type="gramEnd"/>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3D7AF5">
        <w:rPr>
          <w:rFonts w:ascii="Times New Roman" w:hAnsi="Times New Roman"/>
          <w:color w:val="000000"/>
          <w:sz w:val="28"/>
          <w:lang w:val="ru-RU"/>
        </w:rPr>
        <w:lastRenderedPageBreak/>
        <w:t>результатов, использованных научных понятий, теорий и законов, умение делать выводы на основании полученных результатов;</w:t>
      </w:r>
    </w:p>
    <w:p w:rsidR="001D6C2D" w:rsidRPr="003D7AF5" w:rsidRDefault="007C345C">
      <w:pPr>
        <w:spacing w:after="0" w:line="264" w:lineRule="auto"/>
        <w:ind w:firstLine="600"/>
        <w:jc w:val="both"/>
        <w:rPr>
          <w:lang w:val="ru-RU"/>
        </w:rPr>
      </w:pPr>
      <w:proofErr w:type="gramStart"/>
      <w:r w:rsidRPr="003D7AF5">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roofErr w:type="gramEnd"/>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умение решать элементарные генетические задачи на мон</w:t>
      </w:r>
      <w:proofErr w:type="gramStart"/>
      <w:r w:rsidRPr="003D7AF5">
        <w:rPr>
          <w:rFonts w:ascii="Times New Roman" w:hAnsi="Times New Roman"/>
          <w:color w:val="000000"/>
          <w:sz w:val="28"/>
          <w:lang w:val="ru-RU"/>
        </w:rPr>
        <w:t>о-</w:t>
      </w:r>
      <w:proofErr w:type="gramEnd"/>
      <w:r w:rsidRPr="003D7AF5">
        <w:rPr>
          <w:rFonts w:ascii="Times New Roman" w:hAnsi="Times New Roman"/>
          <w:color w:val="000000"/>
          <w:sz w:val="28"/>
          <w:lang w:val="ru-RU"/>
        </w:rPr>
        <w:t xml:space="preserve">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Предметные результаты освоения учебного предмета «Биология» </w:t>
      </w:r>
      <w:r w:rsidRPr="003D7AF5">
        <w:rPr>
          <w:rFonts w:ascii="Times New Roman" w:hAnsi="Times New Roman"/>
          <w:b/>
          <w:i/>
          <w:color w:val="000000"/>
          <w:sz w:val="28"/>
          <w:lang w:val="ru-RU"/>
        </w:rPr>
        <w:t>в 11 классе</w:t>
      </w:r>
      <w:r w:rsidRPr="003D7AF5">
        <w:rPr>
          <w:rFonts w:ascii="Times New Roman" w:hAnsi="Times New Roman"/>
          <w:color w:val="000000"/>
          <w:sz w:val="28"/>
          <w:lang w:val="ru-RU"/>
        </w:rPr>
        <w:t xml:space="preserve"> должны отражать:</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 xml:space="preserve">сформированность знаний о месте и роли биологии в системе научного знания естественных наук, в формировании современной </w:t>
      </w:r>
      <w:proofErr w:type="gramStart"/>
      <w:r w:rsidRPr="003D7AF5">
        <w:rPr>
          <w:rFonts w:ascii="Times New Roman" w:hAnsi="Times New Roman"/>
          <w:color w:val="000000"/>
          <w:sz w:val="28"/>
          <w:lang w:val="ru-RU"/>
        </w:rPr>
        <w:t>естественно-научной</w:t>
      </w:r>
      <w:proofErr w:type="gramEnd"/>
      <w:r w:rsidRPr="003D7AF5">
        <w:rPr>
          <w:rFonts w:ascii="Times New Roman" w:hAnsi="Times New Roman"/>
          <w:color w:val="000000"/>
          <w:sz w:val="28"/>
          <w:lang w:val="ru-RU"/>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1D6C2D" w:rsidRPr="003D7AF5" w:rsidRDefault="007C345C">
      <w:pPr>
        <w:spacing w:after="0" w:line="264" w:lineRule="auto"/>
        <w:ind w:firstLine="600"/>
        <w:jc w:val="both"/>
        <w:rPr>
          <w:lang w:val="ru-RU"/>
        </w:rPr>
      </w:pPr>
      <w:proofErr w:type="gramStart"/>
      <w:r w:rsidRPr="003D7AF5">
        <w:rPr>
          <w:rFonts w:ascii="Times New Roman" w:hAnsi="Times New Roman"/>
          <w:color w:val="000000"/>
          <w:sz w:val="28"/>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3D7AF5">
        <w:rPr>
          <w:rFonts w:ascii="Times New Roman" w:hAnsi="Times New Roman"/>
          <w:color w:val="000000"/>
          <w:sz w:val="28"/>
          <w:lang w:val="ru-RU"/>
        </w:rPr>
        <w:lastRenderedPageBreak/>
        <w:t>экосистема, продуценты, консументы, редуценты, цепи питания, экологическая пирамида, биогеоценоз, биосфера;</w:t>
      </w:r>
      <w:proofErr w:type="gramEnd"/>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1D6C2D" w:rsidRPr="003D7AF5" w:rsidRDefault="007C345C">
      <w:pPr>
        <w:spacing w:after="0" w:line="264" w:lineRule="auto"/>
        <w:ind w:firstLine="600"/>
        <w:jc w:val="both"/>
        <w:rPr>
          <w:lang w:val="ru-RU"/>
        </w:rPr>
      </w:pPr>
      <w:r w:rsidRPr="003D7AF5">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1D6C2D" w:rsidRPr="003D7AF5" w:rsidRDefault="001D6C2D">
      <w:pPr>
        <w:rPr>
          <w:lang w:val="ru-RU"/>
        </w:rPr>
        <w:sectPr w:rsidR="001D6C2D" w:rsidRPr="003D7AF5">
          <w:pgSz w:w="11906" w:h="16383"/>
          <w:pgMar w:top="1134" w:right="850" w:bottom="1134" w:left="1701" w:header="720" w:footer="720" w:gutter="0"/>
          <w:cols w:space="720"/>
        </w:sectPr>
      </w:pPr>
    </w:p>
    <w:p w:rsidR="001D6C2D" w:rsidRDefault="007C345C">
      <w:pPr>
        <w:spacing w:after="0"/>
        <w:ind w:left="120"/>
      </w:pPr>
      <w:bookmarkStart w:id="11" w:name="block-24544380"/>
      <w:bookmarkEnd w:id="8"/>
      <w:r w:rsidRPr="003D7AF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D6C2D" w:rsidRDefault="007C345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1D6C2D">
        <w:trPr>
          <w:trHeight w:val="144"/>
          <w:tblCellSpacing w:w="20" w:type="nil"/>
        </w:trPr>
        <w:tc>
          <w:tcPr>
            <w:tcW w:w="456" w:type="dxa"/>
            <w:vMerge w:val="restart"/>
            <w:tcMar>
              <w:top w:w="50" w:type="dxa"/>
              <w:left w:w="100" w:type="dxa"/>
            </w:tcMar>
            <w:vAlign w:val="center"/>
          </w:tcPr>
          <w:p w:rsidR="001D6C2D" w:rsidRDefault="007C345C">
            <w:pPr>
              <w:spacing w:after="0"/>
              <w:ind w:left="135"/>
            </w:pPr>
            <w:r>
              <w:rPr>
                <w:rFonts w:ascii="Times New Roman" w:hAnsi="Times New Roman"/>
                <w:b/>
                <w:color w:val="000000"/>
                <w:sz w:val="24"/>
              </w:rPr>
              <w:t xml:space="preserve">№ п/п </w:t>
            </w:r>
          </w:p>
          <w:p w:rsidR="001D6C2D" w:rsidRDefault="001D6C2D">
            <w:pPr>
              <w:spacing w:after="0"/>
              <w:ind w:left="135"/>
            </w:pPr>
          </w:p>
        </w:tc>
        <w:tc>
          <w:tcPr>
            <w:tcW w:w="3168" w:type="dxa"/>
            <w:vMerge w:val="restart"/>
            <w:tcMar>
              <w:top w:w="50" w:type="dxa"/>
              <w:left w:w="100" w:type="dxa"/>
            </w:tcMar>
            <w:vAlign w:val="center"/>
          </w:tcPr>
          <w:p w:rsidR="001D6C2D" w:rsidRDefault="007C345C">
            <w:pPr>
              <w:spacing w:after="0"/>
              <w:ind w:left="135"/>
            </w:pPr>
            <w:r>
              <w:rPr>
                <w:rFonts w:ascii="Times New Roman" w:hAnsi="Times New Roman"/>
                <w:b/>
                <w:color w:val="000000"/>
                <w:sz w:val="24"/>
              </w:rPr>
              <w:t xml:space="preserve">Наименование разделов и тем программы </w:t>
            </w:r>
          </w:p>
          <w:p w:rsidR="001D6C2D" w:rsidRDefault="001D6C2D">
            <w:pPr>
              <w:spacing w:after="0"/>
              <w:ind w:left="135"/>
            </w:pPr>
          </w:p>
        </w:tc>
        <w:tc>
          <w:tcPr>
            <w:tcW w:w="0" w:type="auto"/>
            <w:gridSpan w:val="3"/>
            <w:tcMar>
              <w:top w:w="50" w:type="dxa"/>
              <w:left w:w="100" w:type="dxa"/>
            </w:tcMar>
            <w:vAlign w:val="center"/>
          </w:tcPr>
          <w:p w:rsidR="001D6C2D" w:rsidRDefault="007C345C">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1D6C2D" w:rsidRDefault="007C345C">
            <w:pPr>
              <w:spacing w:after="0"/>
              <w:ind w:left="135"/>
            </w:pPr>
            <w:r>
              <w:rPr>
                <w:rFonts w:ascii="Times New Roman" w:hAnsi="Times New Roman"/>
                <w:b/>
                <w:color w:val="000000"/>
                <w:sz w:val="24"/>
              </w:rPr>
              <w:t xml:space="preserve">Электронные (цифровые) образовательные ресурсы </w:t>
            </w:r>
          </w:p>
          <w:p w:rsidR="001D6C2D" w:rsidRDefault="001D6C2D">
            <w:pPr>
              <w:spacing w:after="0"/>
              <w:ind w:left="135"/>
            </w:pPr>
          </w:p>
        </w:tc>
      </w:tr>
      <w:tr w:rsidR="001D6C2D">
        <w:trPr>
          <w:trHeight w:val="144"/>
          <w:tblCellSpacing w:w="20" w:type="nil"/>
        </w:trPr>
        <w:tc>
          <w:tcPr>
            <w:tcW w:w="0" w:type="auto"/>
            <w:vMerge/>
            <w:tcBorders>
              <w:top w:val="nil"/>
            </w:tcBorders>
            <w:tcMar>
              <w:top w:w="50" w:type="dxa"/>
              <w:left w:w="100" w:type="dxa"/>
            </w:tcMar>
          </w:tcPr>
          <w:p w:rsidR="001D6C2D" w:rsidRDefault="001D6C2D"/>
        </w:tc>
        <w:tc>
          <w:tcPr>
            <w:tcW w:w="0" w:type="auto"/>
            <w:vMerge/>
            <w:tcBorders>
              <w:top w:val="nil"/>
            </w:tcBorders>
            <w:tcMar>
              <w:top w:w="50" w:type="dxa"/>
              <w:left w:w="100" w:type="dxa"/>
            </w:tcMar>
          </w:tcPr>
          <w:p w:rsidR="001D6C2D" w:rsidRDefault="001D6C2D"/>
        </w:tc>
        <w:tc>
          <w:tcPr>
            <w:tcW w:w="966" w:type="dxa"/>
            <w:tcMar>
              <w:top w:w="50" w:type="dxa"/>
              <w:left w:w="100" w:type="dxa"/>
            </w:tcMar>
            <w:vAlign w:val="center"/>
          </w:tcPr>
          <w:p w:rsidR="001D6C2D" w:rsidRDefault="007C345C">
            <w:pPr>
              <w:spacing w:after="0"/>
              <w:ind w:left="135"/>
            </w:pPr>
            <w:r>
              <w:rPr>
                <w:rFonts w:ascii="Times New Roman" w:hAnsi="Times New Roman"/>
                <w:b/>
                <w:color w:val="000000"/>
                <w:sz w:val="24"/>
              </w:rPr>
              <w:t xml:space="preserve">Всего </w:t>
            </w:r>
          </w:p>
          <w:p w:rsidR="001D6C2D" w:rsidRDefault="001D6C2D">
            <w:pPr>
              <w:spacing w:after="0"/>
              <w:ind w:left="135"/>
            </w:pPr>
          </w:p>
        </w:tc>
        <w:tc>
          <w:tcPr>
            <w:tcW w:w="1687" w:type="dxa"/>
            <w:tcMar>
              <w:top w:w="50" w:type="dxa"/>
              <w:left w:w="100" w:type="dxa"/>
            </w:tcMar>
            <w:vAlign w:val="center"/>
          </w:tcPr>
          <w:p w:rsidR="001D6C2D" w:rsidRDefault="007C345C">
            <w:pPr>
              <w:spacing w:after="0"/>
              <w:ind w:left="135"/>
            </w:pPr>
            <w:r>
              <w:rPr>
                <w:rFonts w:ascii="Times New Roman" w:hAnsi="Times New Roman"/>
                <w:b/>
                <w:color w:val="000000"/>
                <w:sz w:val="24"/>
              </w:rPr>
              <w:t xml:space="preserve">Контрольные работы </w:t>
            </w:r>
          </w:p>
          <w:p w:rsidR="001D6C2D" w:rsidRDefault="001D6C2D">
            <w:pPr>
              <w:spacing w:after="0"/>
              <w:ind w:left="135"/>
            </w:pPr>
          </w:p>
        </w:tc>
        <w:tc>
          <w:tcPr>
            <w:tcW w:w="1774" w:type="dxa"/>
            <w:tcMar>
              <w:top w:w="50" w:type="dxa"/>
              <w:left w:w="100" w:type="dxa"/>
            </w:tcMar>
            <w:vAlign w:val="center"/>
          </w:tcPr>
          <w:p w:rsidR="001D6C2D" w:rsidRDefault="007C345C">
            <w:pPr>
              <w:spacing w:after="0"/>
              <w:ind w:left="135"/>
            </w:pPr>
            <w:r>
              <w:rPr>
                <w:rFonts w:ascii="Times New Roman" w:hAnsi="Times New Roman"/>
                <w:b/>
                <w:color w:val="000000"/>
                <w:sz w:val="24"/>
              </w:rPr>
              <w:t xml:space="preserve">Практические работы </w:t>
            </w:r>
          </w:p>
          <w:p w:rsidR="001D6C2D" w:rsidRDefault="001D6C2D">
            <w:pPr>
              <w:spacing w:after="0"/>
              <w:ind w:left="135"/>
            </w:pPr>
          </w:p>
        </w:tc>
        <w:tc>
          <w:tcPr>
            <w:tcW w:w="0" w:type="auto"/>
            <w:vMerge/>
            <w:tcBorders>
              <w:top w:val="nil"/>
            </w:tcBorders>
            <w:tcMar>
              <w:top w:w="50" w:type="dxa"/>
              <w:left w:w="100" w:type="dxa"/>
            </w:tcMar>
          </w:tcPr>
          <w:p w:rsidR="001D6C2D" w:rsidRDefault="001D6C2D"/>
        </w:tc>
      </w:tr>
      <w:tr w:rsidR="001D6C2D" w:rsidRPr="009E6336">
        <w:trPr>
          <w:trHeight w:val="144"/>
          <w:tblCellSpacing w:w="20" w:type="nil"/>
        </w:trPr>
        <w:tc>
          <w:tcPr>
            <w:tcW w:w="456" w:type="dxa"/>
            <w:tcMar>
              <w:top w:w="50" w:type="dxa"/>
              <w:left w:w="100" w:type="dxa"/>
            </w:tcMar>
            <w:vAlign w:val="center"/>
          </w:tcPr>
          <w:p w:rsidR="001D6C2D" w:rsidRDefault="007C345C">
            <w:pPr>
              <w:spacing w:after="0"/>
            </w:pPr>
            <w:r>
              <w:rPr>
                <w:rFonts w:ascii="Times New Roman" w:hAnsi="Times New Roman"/>
                <w:color w:val="000000"/>
                <w:sz w:val="24"/>
              </w:rPr>
              <w:t>1</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Биология как наука</w:t>
            </w:r>
          </w:p>
        </w:tc>
        <w:tc>
          <w:tcPr>
            <w:tcW w:w="966"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1D6C2D" w:rsidRDefault="001D6C2D">
            <w:pPr>
              <w:spacing w:after="0"/>
              <w:ind w:left="135"/>
              <w:jc w:val="center"/>
            </w:pPr>
          </w:p>
        </w:tc>
        <w:tc>
          <w:tcPr>
            <w:tcW w:w="1774"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/7</w:t>
              </w:r>
              <w:r>
                <w:rPr>
                  <w:rFonts w:ascii="Times New Roman" w:hAnsi="Times New Roman"/>
                  <w:color w:val="0000FF"/>
                  <w:u w:val="single"/>
                </w:rPr>
                <w:t>f</w:t>
              </w:r>
              <w:r w:rsidRPr="003D7AF5">
                <w:rPr>
                  <w:rFonts w:ascii="Times New Roman" w:hAnsi="Times New Roman"/>
                  <w:color w:val="0000FF"/>
                  <w:u w:val="single"/>
                  <w:lang w:val="ru-RU"/>
                </w:rPr>
                <w:t>41</w:t>
              </w:r>
              <w:r>
                <w:rPr>
                  <w:rFonts w:ascii="Times New Roman" w:hAnsi="Times New Roman"/>
                  <w:color w:val="0000FF"/>
                  <w:u w:val="single"/>
                </w:rPr>
                <w:t>c</w:t>
              </w:r>
              <w:r w:rsidRPr="003D7AF5">
                <w:rPr>
                  <w:rFonts w:ascii="Times New Roman" w:hAnsi="Times New Roman"/>
                  <w:color w:val="0000FF"/>
                  <w:u w:val="single"/>
                  <w:lang w:val="ru-RU"/>
                </w:rPr>
                <w:t>292</w:t>
              </w:r>
            </w:hyperlink>
          </w:p>
        </w:tc>
      </w:tr>
      <w:tr w:rsidR="001D6C2D" w:rsidRPr="009E6336">
        <w:trPr>
          <w:trHeight w:val="144"/>
          <w:tblCellSpacing w:w="20" w:type="nil"/>
        </w:trPr>
        <w:tc>
          <w:tcPr>
            <w:tcW w:w="456" w:type="dxa"/>
            <w:tcMar>
              <w:top w:w="50" w:type="dxa"/>
              <w:left w:w="100" w:type="dxa"/>
            </w:tcMar>
            <w:vAlign w:val="center"/>
          </w:tcPr>
          <w:p w:rsidR="001D6C2D" w:rsidRDefault="007C345C">
            <w:pPr>
              <w:spacing w:after="0"/>
            </w:pPr>
            <w:r>
              <w:rPr>
                <w:rFonts w:ascii="Times New Roman" w:hAnsi="Times New Roman"/>
                <w:color w:val="000000"/>
                <w:sz w:val="24"/>
              </w:rPr>
              <w:t>2</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1D6C2D" w:rsidRDefault="001D6C2D">
            <w:pPr>
              <w:spacing w:after="0"/>
              <w:ind w:left="135"/>
              <w:jc w:val="center"/>
            </w:pPr>
          </w:p>
        </w:tc>
        <w:tc>
          <w:tcPr>
            <w:tcW w:w="1774" w:type="dxa"/>
            <w:tcMar>
              <w:top w:w="50" w:type="dxa"/>
              <w:left w:w="100" w:type="dxa"/>
            </w:tcMar>
            <w:vAlign w:val="center"/>
          </w:tcPr>
          <w:p w:rsidR="001D6C2D" w:rsidRDefault="001D6C2D">
            <w:pPr>
              <w:spacing w:after="0"/>
              <w:ind w:left="135"/>
              <w:jc w:val="center"/>
            </w:pPr>
          </w:p>
        </w:tc>
        <w:tc>
          <w:tcPr>
            <w:tcW w:w="2615"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/7</w:t>
              </w:r>
              <w:r>
                <w:rPr>
                  <w:rFonts w:ascii="Times New Roman" w:hAnsi="Times New Roman"/>
                  <w:color w:val="0000FF"/>
                  <w:u w:val="single"/>
                </w:rPr>
                <w:t>f</w:t>
              </w:r>
              <w:r w:rsidRPr="003D7AF5">
                <w:rPr>
                  <w:rFonts w:ascii="Times New Roman" w:hAnsi="Times New Roman"/>
                  <w:color w:val="0000FF"/>
                  <w:u w:val="single"/>
                  <w:lang w:val="ru-RU"/>
                </w:rPr>
                <w:t>41</w:t>
              </w:r>
              <w:r>
                <w:rPr>
                  <w:rFonts w:ascii="Times New Roman" w:hAnsi="Times New Roman"/>
                  <w:color w:val="0000FF"/>
                  <w:u w:val="single"/>
                </w:rPr>
                <w:t>c</w:t>
              </w:r>
              <w:r w:rsidRPr="003D7AF5">
                <w:rPr>
                  <w:rFonts w:ascii="Times New Roman" w:hAnsi="Times New Roman"/>
                  <w:color w:val="0000FF"/>
                  <w:u w:val="single"/>
                  <w:lang w:val="ru-RU"/>
                </w:rPr>
                <w:t>292</w:t>
              </w:r>
            </w:hyperlink>
          </w:p>
        </w:tc>
      </w:tr>
      <w:tr w:rsidR="001D6C2D" w:rsidRPr="009E6336">
        <w:trPr>
          <w:trHeight w:val="144"/>
          <w:tblCellSpacing w:w="20" w:type="nil"/>
        </w:trPr>
        <w:tc>
          <w:tcPr>
            <w:tcW w:w="456" w:type="dxa"/>
            <w:tcMar>
              <w:top w:w="50" w:type="dxa"/>
              <w:left w:w="100" w:type="dxa"/>
            </w:tcMar>
            <w:vAlign w:val="center"/>
          </w:tcPr>
          <w:p w:rsidR="001D6C2D" w:rsidRDefault="007C345C">
            <w:pPr>
              <w:spacing w:after="0"/>
            </w:pPr>
            <w:r>
              <w:rPr>
                <w:rFonts w:ascii="Times New Roman" w:hAnsi="Times New Roman"/>
                <w:color w:val="000000"/>
                <w:sz w:val="24"/>
              </w:rPr>
              <w:t>3</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1D6C2D" w:rsidRDefault="001D6C2D">
            <w:pPr>
              <w:spacing w:after="0"/>
              <w:ind w:left="135"/>
              <w:jc w:val="center"/>
            </w:pPr>
          </w:p>
        </w:tc>
        <w:tc>
          <w:tcPr>
            <w:tcW w:w="1774"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/7</w:t>
              </w:r>
              <w:r>
                <w:rPr>
                  <w:rFonts w:ascii="Times New Roman" w:hAnsi="Times New Roman"/>
                  <w:color w:val="0000FF"/>
                  <w:u w:val="single"/>
                </w:rPr>
                <w:t>f</w:t>
              </w:r>
              <w:r w:rsidRPr="003D7AF5">
                <w:rPr>
                  <w:rFonts w:ascii="Times New Roman" w:hAnsi="Times New Roman"/>
                  <w:color w:val="0000FF"/>
                  <w:u w:val="single"/>
                  <w:lang w:val="ru-RU"/>
                </w:rPr>
                <w:t>41</w:t>
              </w:r>
              <w:r>
                <w:rPr>
                  <w:rFonts w:ascii="Times New Roman" w:hAnsi="Times New Roman"/>
                  <w:color w:val="0000FF"/>
                  <w:u w:val="single"/>
                </w:rPr>
                <w:t>c</w:t>
              </w:r>
              <w:r w:rsidRPr="003D7AF5">
                <w:rPr>
                  <w:rFonts w:ascii="Times New Roman" w:hAnsi="Times New Roman"/>
                  <w:color w:val="0000FF"/>
                  <w:u w:val="single"/>
                  <w:lang w:val="ru-RU"/>
                </w:rPr>
                <w:t>292</w:t>
              </w:r>
            </w:hyperlink>
          </w:p>
        </w:tc>
      </w:tr>
      <w:tr w:rsidR="001D6C2D" w:rsidRPr="009E6336">
        <w:trPr>
          <w:trHeight w:val="144"/>
          <w:tblCellSpacing w:w="20" w:type="nil"/>
        </w:trPr>
        <w:tc>
          <w:tcPr>
            <w:tcW w:w="456" w:type="dxa"/>
            <w:tcMar>
              <w:top w:w="50" w:type="dxa"/>
              <w:left w:w="100" w:type="dxa"/>
            </w:tcMar>
            <w:vAlign w:val="center"/>
          </w:tcPr>
          <w:p w:rsidR="001D6C2D" w:rsidRDefault="007C345C">
            <w:pPr>
              <w:spacing w:after="0"/>
            </w:pPr>
            <w:r>
              <w:rPr>
                <w:rFonts w:ascii="Times New Roman" w:hAnsi="Times New Roman"/>
                <w:color w:val="000000"/>
                <w:sz w:val="24"/>
              </w:rPr>
              <w:t>4</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Жизнедеятельность клетки</w:t>
            </w:r>
          </w:p>
        </w:tc>
        <w:tc>
          <w:tcPr>
            <w:tcW w:w="966"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1D6C2D" w:rsidRDefault="001D6C2D">
            <w:pPr>
              <w:spacing w:after="0"/>
              <w:ind w:left="135"/>
              <w:jc w:val="center"/>
            </w:pPr>
          </w:p>
        </w:tc>
        <w:tc>
          <w:tcPr>
            <w:tcW w:w="1774" w:type="dxa"/>
            <w:tcMar>
              <w:top w:w="50" w:type="dxa"/>
              <w:left w:w="100" w:type="dxa"/>
            </w:tcMar>
            <w:vAlign w:val="center"/>
          </w:tcPr>
          <w:p w:rsidR="001D6C2D" w:rsidRDefault="001D6C2D">
            <w:pPr>
              <w:spacing w:after="0"/>
              <w:ind w:left="135"/>
              <w:jc w:val="center"/>
            </w:pPr>
          </w:p>
        </w:tc>
        <w:tc>
          <w:tcPr>
            <w:tcW w:w="2615"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/7</w:t>
              </w:r>
              <w:r>
                <w:rPr>
                  <w:rFonts w:ascii="Times New Roman" w:hAnsi="Times New Roman"/>
                  <w:color w:val="0000FF"/>
                  <w:u w:val="single"/>
                </w:rPr>
                <w:t>f</w:t>
              </w:r>
              <w:r w:rsidRPr="003D7AF5">
                <w:rPr>
                  <w:rFonts w:ascii="Times New Roman" w:hAnsi="Times New Roman"/>
                  <w:color w:val="0000FF"/>
                  <w:u w:val="single"/>
                  <w:lang w:val="ru-RU"/>
                </w:rPr>
                <w:t>41</w:t>
              </w:r>
              <w:r>
                <w:rPr>
                  <w:rFonts w:ascii="Times New Roman" w:hAnsi="Times New Roman"/>
                  <w:color w:val="0000FF"/>
                  <w:u w:val="single"/>
                </w:rPr>
                <w:t>c</w:t>
              </w:r>
              <w:r w:rsidRPr="003D7AF5">
                <w:rPr>
                  <w:rFonts w:ascii="Times New Roman" w:hAnsi="Times New Roman"/>
                  <w:color w:val="0000FF"/>
                  <w:u w:val="single"/>
                  <w:lang w:val="ru-RU"/>
                </w:rPr>
                <w:t>292</w:t>
              </w:r>
            </w:hyperlink>
          </w:p>
        </w:tc>
      </w:tr>
      <w:tr w:rsidR="001D6C2D" w:rsidRPr="009E6336">
        <w:trPr>
          <w:trHeight w:val="144"/>
          <w:tblCellSpacing w:w="20" w:type="nil"/>
        </w:trPr>
        <w:tc>
          <w:tcPr>
            <w:tcW w:w="456" w:type="dxa"/>
            <w:tcMar>
              <w:top w:w="50" w:type="dxa"/>
              <w:left w:w="100" w:type="dxa"/>
            </w:tcMar>
            <w:vAlign w:val="center"/>
          </w:tcPr>
          <w:p w:rsidR="001D6C2D" w:rsidRDefault="007C345C">
            <w:pPr>
              <w:spacing w:after="0"/>
            </w:pPr>
            <w:r>
              <w:rPr>
                <w:rFonts w:ascii="Times New Roman" w:hAnsi="Times New Roman"/>
                <w:color w:val="000000"/>
                <w:sz w:val="24"/>
              </w:rPr>
              <w:t>5</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rsidR="001D6C2D" w:rsidRDefault="001D6C2D">
            <w:pPr>
              <w:spacing w:after="0"/>
              <w:ind w:left="135"/>
              <w:jc w:val="center"/>
            </w:pPr>
          </w:p>
        </w:tc>
        <w:tc>
          <w:tcPr>
            <w:tcW w:w="1774"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/7</w:t>
              </w:r>
              <w:r>
                <w:rPr>
                  <w:rFonts w:ascii="Times New Roman" w:hAnsi="Times New Roman"/>
                  <w:color w:val="0000FF"/>
                  <w:u w:val="single"/>
                </w:rPr>
                <w:t>f</w:t>
              </w:r>
              <w:r w:rsidRPr="003D7AF5">
                <w:rPr>
                  <w:rFonts w:ascii="Times New Roman" w:hAnsi="Times New Roman"/>
                  <w:color w:val="0000FF"/>
                  <w:u w:val="single"/>
                  <w:lang w:val="ru-RU"/>
                </w:rPr>
                <w:t>41</w:t>
              </w:r>
              <w:r>
                <w:rPr>
                  <w:rFonts w:ascii="Times New Roman" w:hAnsi="Times New Roman"/>
                  <w:color w:val="0000FF"/>
                  <w:u w:val="single"/>
                </w:rPr>
                <w:t>c</w:t>
              </w:r>
              <w:r w:rsidRPr="003D7AF5">
                <w:rPr>
                  <w:rFonts w:ascii="Times New Roman" w:hAnsi="Times New Roman"/>
                  <w:color w:val="0000FF"/>
                  <w:u w:val="single"/>
                  <w:lang w:val="ru-RU"/>
                </w:rPr>
                <w:t>292</w:t>
              </w:r>
            </w:hyperlink>
          </w:p>
        </w:tc>
      </w:tr>
      <w:tr w:rsidR="001D6C2D" w:rsidRPr="009E6336">
        <w:trPr>
          <w:trHeight w:val="144"/>
          <w:tblCellSpacing w:w="20" w:type="nil"/>
        </w:trPr>
        <w:tc>
          <w:tcPr>
            <w:tcW w:w="456" w:type="dxa"/>
            <w:tcMar>
              <w:top w:w="50" w:type="dxa"/>
              <w:left w:w="100" w:type="dxa"/>
            </w:tcMar>
            <w:vAlign w:val="center"/>
          </w:tcPr>
          <w:p w:rsidR="001D6C2D" w:rsidRDefault="007C345C">
            <w:pPr>
              <w:spacing w:after="0"/>
            </w:pPr>
            <w:r>
              <w:rPr>
                <w:rFonts w:ascii="Times New Roman" w:hAnsi="Times New Roman"/>
                <w:color w:val="000000"/>
                <w:sz w:val="24"/>
              </w:rPr>
              <w:t>6</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Наследственность и изменчивость организмов</w:t>
            </w:r>
          </w:p>
        </w:tc>
        <w:tc>
          <w:tcPr>
            <w:tcW w:w="966"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1D6C2D" w:rsidRDefault="001D6C2D">
            <w:pPr>
              <w:spacing w:after="0"/>
              <w:ind w:left="135"/>
              <w:jc w:val="center"/>
            </w:pPr>
          </w:p>
        </w:tc>
        <w:tc>
          <w:tcPr>
            <w:tcW w:w="1774"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/7</w:t>
              </w:r>
              <w:r>
                <w:rPr>
                  <w:rFonts w:ascii="Times New Roman" w:hAnsi="Times New Roman"/>
                  <w:color w:val="0000FF"/>
                  <w:u w:val="single"/>
                </w:rPr>
                <w:t>f</w:t>
              </w:r>
              <w:r w:rsidRPr="003D7AF5">
                <w:rPr>
                  <w:rFonts w:ascii="Times New Roman" w:hAnsi="Times New Roman"/>
                  <w:color w:val="0000FF"/>
                  <w:u w:val="single"/>
                  <w:lang w:val="ru-RU"/>
                </w:rPr>
                <w:t>41</w:t>
              </w:r>
              <w:r>
                <w:rPr>
                  <w:rFonts w:ascii="Times New Roman" w:hAnsi="Times New Roman"/>
                  <w:color w:val="0000FF"/>
                  <w:u w:val="single"/>
                </w:rPr>
                <w:t>c</w:t>
              </w:r>
              <w:r w:rsidRPr="003D7AF5">
                <w:rPr>
                  <w:rFonts w:ascii="Times New Roman" w:hAnsi="Times New Roman"/>
                  <w:color w:val="0000FF"/>
                  <w:u w:val="single"/>
                  <w:lang w:val="ru-RU"/>
                </w:rPr>
                <w:t>292</w:t>
              </w:r>
            </w:hyperlink>
          </w:p>
        </w:tc>
      </w:tr>
      <w:tr w:rsidR="001D6C2D" w:rsidRPr="009E6336">
        <w:trPr>
          <w:trHeight w:val="144"/>
          <w:tblCellSpacing w:w="20" w:type="nil"/>
        </w:trPr>
        <w:tc>
          <w:tcPr>
            <w:tcW w:w="456" w:type="dxa"/>
            <w:tcMar>
              <w:top w:w="50" w:type="dxa"/>
              <w:left w:w="100" w:type="dxa"/>
            </w:tcMar>
            <w:vAlign w:val="center"/>
          </w:tcPr>
          <w:p w:rsidR="001D6C2D" w:rsidRDefault="007C345C">
            <w:pPr>
              <w:spacing w:after="0"/>
            </w:pPr>
            <w:r>
              <w:rPr>
                <w:rFonts w:ascii="Times New Roman" w:hAnsi="Times New Roman"/>
                <w:color w:val="000000"/>
                <w:sz w:val="24"/>
              </w:rPr>
              <w:t>7</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Селекция организмов. Основы биотехнологии</w:t>
            </w:r>
          </w:p>
        </w:tc>
        <w:tc>
          <w:tcPr>
            <w:tcW w:w="966"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1D6C2D" w:rsidRDefault="001D6C2D">
            <w:pPr>
              <w:spacing w:after="0"/>
              <w:ind w:left="135"/>
              <w:jc w:val="center"/>
            </w:pPr>
          </w:p>
        </w:tc>
        <w:tc>
          <w:tcPr>
            <w:tcW w:w="1774" w:type="dxa"/>
            <w:tcMar>
              <w:top w:w="50" w:type="dxa"/>
              <w:left w:w="100" w:type="dxa"/>
            </w:tcMar>
            <w:vAlign w:val="center"/>
          </w:tcPr>
          <w:p w:rsidR="001D6C2D" w:rsidRDefault="001D6C2D">
            <w:pPr>
              <w:spacing w:after="0"/>
              <w:ind w:left="135"/>
              <w:jc w:val="center"/>
            </w:pPr>
          </w:p>
        </w:tc>
        <w:tc>
          <w:tcPr>
            <w:tcW w:w="2615"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/7</w:t>
              </w:r>
              <w:r>
                <w:rPr>
                  <w:rFonts w:ascii="Times New Roman" w:hAnsi="Times New Roman"/>
                  <w:color w:val="0000FF"/>
                  <w:u w:val="single"/>
                </w:rPr>
                <w:t>f</w:t>
              </w:r>
              <w:r w:rsidRPr="003D7AF5">
                <w:rPr>
                  <w:rFonts w:ascii="Times New Roman" w:hAnsi="Times New Roman"/>
                  <w:color w:val="0000FF"/>
                  <w:u w:val="single"/>
                  <w:lang w:val="ru-RU"/>
                </w:rPr>
                <w:t>41</w:t>
              </w:r>
              <w:r>
                <w:rPr>
                  <w:rFonts w:ascii="Times New Roman" w:hAnsi="Times New Roman"/>
                  <w:color w:val="0000FF"/>
                  <w:u w:val="single"/>
                </w:rPr>
                <w:t>c</w:t>
              </w:r>
              <w:r w:rsidRPr="003D7AF5">
                <w:rPr>
                  <w:rFonts w:ascii="Times New Roman" w:hAnsi="Times New Roman"/>
                  <w:color w:val="0000FF"/>
                  <w:u w:val="single"/>
                  <w:lang w:val="ru-RU"/>
                </w:rPr>
                <w:t>292</w:t>
              </w:r>
            </w:hyperlink>
          </w:p>
        </w:tc>
      </w:tr>
      <w:tr w:rsidR="001D6C2D" w:rsidRPr="009E6336">
        <w:trPr>
          <w:trHeight w:val="144"/>
          <w:tblCellSpacing w:w="20" w:type="nil"/>
        </w:trPr>
        <w:tc>
          <w:tcPr>
            <w:tcW w:w="456" w:type="dxa"/>
            <w:tcMar>
              <w:top w:w="50" w:type="dxa"/>
              <w:left w:w="100" w:type="dxa"/>
            </w:tcMar>
            <w:vAlign w:val="center"/>
          </w:tcPr>
          <w:p w:rsidR="001D6C2D" w:rsidRDefault="007C345C">
            <w:pPr>
              <w:spacing w:after="0"/>
            </w:pPr>
            <w:r>
              <w:rPr>
                <w:rFonts w:ascii="Times New Roman" w:hAnsi="Times New Roman"/>
                <w:color w:val="000000"/>
                <w:sz w:val="24"/>
              </w:rPr>
              <w:t>8</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1D6C2D" w:rsidRDefault="001D6C2D">
            <w:pPr>
              <w:spacing w:after="0"/>
              <w:ind w:left="135"/>
              <w:jc w:val="center"/>
            </w:pPr>
          </w:p>
        </w:tc>
        <w:tc>
          <w:tcPr>
            <w:tcW w:w="1774" w:type="dxa"/>
            <w:tcMar>
              <w:top w:w="50" w:type="dxa"/>
              <w:left w:w="100" w:type="dxa"/>
            </w:tcMar>
            <w:vAlign w:val="center"/>
          </w:tcPr>
          <w:p w:rsidR="001D6C2D" w:rsidRDefault="001D6C2D">
            <w:pPr>
              <w:spacing w:after="0"/>
              <w:ind w:left="135"/>
              <w:jc w:val="center"/>
            </w:pPr>
          </w:p>
        </w:tc>
        <w:tc>
          <w:tcPr>
            <w:tcW w:w="2615"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/7</w:t>
              </w:r>
              <w:r>
                <w:rPr>
                  <w:rFonts w:ascii="Times New Roman" w:hAnsi="Times New Roman"/>
                  <w:color w:val="0000FF"/>
                  <w:u w:val="single"/>
                </w:rPr>
                <w:t>f</w:t>
              </w:r>
              <w:r w:rsidRPr="003D7AF5">
                <w:rPr>
                  <w:rFonts w:ascii="Times New Roman" w:hAnsi="Times New Roman"/>
                  <w:color w:val="0000FF"/>
                  <w:u w:val="single"/>
                  <w:lang w:val="ru-RU"/>
                </w:rPr>
                <w:t>41</w:t>
              </w:r>
              <w:r>
                <w:rPr>
                  <w:rFonts w:ascii="Times New Roman" w:hAnsi="Times New Roman"/>
                  <w:color w:val="0000FF"/>
                  <w:u w:val="single"/>
                </w:rPr>
                <w:t>c</w:t>
              </w:r>
              <w:r w:rsidRPr="003D7AF5">
                <w:rPr>
                  <w:rFonts w:ascii="Times New Roman" w:hAnsi="Times New Roman"/>
                  <w:color w:val="0000FF"/>
                  <w:u w:val="single"/>
                  <w:lang w:val="ru-RU"/>
                </w:rPr>
                <w:t>292</w:t>
              </w:r>
            </w:hyperlink>
          </w:p>
        </w:tc>
      </w:tr>
      <w:tr w:rsidR="001D6C2D">
        <w:trPr>
          <w:trHeight w:val="144"/>
          <w:tblCellSpacing w:w="20" w:type="nil"/>
        </w:trPr>
        <w:tc>
          <w:tcPr>
            <w:tcW w:w="0" w:type="auto"/>
            <w:gridSpan w:val="2"/>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rsidR="001D6C2D" w:rsidRDefault="001D6C2D"/>
        </w:tc>
      </w:tr>
    </w:tbl>
    <w:p w:rsidR="001D6C2D" w:rsidRDefault="001D6C2D">
      <w:pPr>
        <w:sectPr w:rsidR="001D6C2D">
          <w:pgSz w:w="16383" w:h="11906" w:orient="landscape"/>
          <w:pgMar w:top="1134" w:right="850" w:bottom="1134" w:left="1701" w:header="720" w:footer="720" w:gutter="0"/>
          <w:cols w:space="720"/>
        </w:sectPr>
      </w:pPr>
    </w:p>
    <w:p w:rsidR="001D6C2D" w:rsidRDefault="007C345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24"/>
        <w:gridCol w:w="1841"/>
        <w:gridCol w:w="1910"/>
        <w:gridCol w:w="2812"/>
      </w:tblGrid>
      <w:tr w:rsidR="001D6C2D">
        <w:trPr>
          <w:trHeight w:val="144"/>
          <w:tblCellSpacing w:w="20" w:type="nil"/>
        </w:trPr>
        <w:tc>
          <w:tcPr>
            <w:tcW w:w="495" w:type="dxa"/>
            <w:vMerge w:val="restart"/>
            <w:tcMar>
              <w:top w:w="50" w:type="dxa"/>
              <w:left w:w="100" w:type="dxa"/>
            </w:tcMar>
            <w:vAlign w:val="center"/>
          </w:tcPr>
          <w:p w:rsidR="001D6C2D" w:rsidRDefault="007C345C">
            <w:pPr>
              <w:spacing w:after="0"/>
              <w:ind w:left="135"/>
            </w:pPr>
            <w:r>
              <w:rPr>
                <w:rFonts w:ascii="Times New Roman" w:hAnsi="Times New Roman"/>
                <w:b/>
                <w:color w:val="000000"/>
                <w:sz w:val="24"/>
              </w:rPr>
              <w:t xml:space="preserve">№ п/п </w:t>
            </w:r>
          </w:p>
          <w:p w:rsidR="001D6C2D" w:rsidRDefault="001D6C2D">
            <w:pPr>
              <w:spacing w:after="0"/>
              <w:ind w:left="135"/>
            </w:pPr>
          </w:p>
        </w:tc>
        <w:tc>
          <w:tcPr>
            <w:tcW w:w="2464" w:type="dxa"/>
            <w:vMerge w:val="restart"/>
            <w:tcMar>
              <w:top w:w="50" w:type="dxa"/>
              <w:left w:w="100" w:type="dxa"/>
            </w:tcMar>
            <w:vAlign w:val="center"/>
          </w:tcPr>
          <w:p w:rsidR="001D6C2D" w:rsidRDefault="007C345C">
            <w:pPr>
              <w:spacing w:after="0"/>
              <w:ind w:left="135"/>
            </w:pPr>
            <w:r>
              <w:rPr>
                <w:rFonts w:ascii="Times New Roman" w:hAnsi="Times New Roman"/>
                <w:b/>
                <w:color w:val="000000"/>
                <w:sz w:val="24"/>
              </w:rPr>
              <w:t xml:space="preserve">Наименование разделов и тем программы </w:t>
            </w:r>
          </w:p>
          <w:p w:rsidR="001D6C2D" w:rsidRDefault="001D6C2D">
            <w:pPr>
              <w:spacing w:after="0"/>
              <w:ind w:left="135"/>
            </w:pPr>
          </w:p>
        </w:tc>
        <w:tc>
          <w:tcPr>
            <w:tcW w:w="0" w:type="auto"/>
            <w:gridSpan w:val="3"/>
            <w:tcMar>
              <w:top w:w="50" w:type="dxa"/>
              <w:left w:w="100" w:type="dxa"/>
            </w:tcMar>
            <w:vAlign w:val="center"/>
          </w:tcPr>
          <w:p w:rsidR="001D6C2D" w:rsidRDefault="007C345C">
            <w:pPr>
              <w:spacing w:after="0"/>
            </w:pPr>
            <w:r>
              <w:rPr>
                <w:rFonts w:ascii="Times New Roman" w:hAnsi="Times New Roman"/>
                <w:b/>
                <w:color w:val="000000"/>
                <w:sz w:val="24"/>
              </w:rPr>
              <w:t>Количество часов</w:t>
            </w:r>
          </w:p>
        </w:tc>
        <w:tc>
          <w:tcPr>
            <w:tcW w:w="2804" w:type="dxa"/>
            <w:vMerge w:val="restart"/>
            <w:tcMar>
              <w:top w:w="50" w:type="dxa"/>
              <w:left w:w="100" w:type="dxa"/>
            </w:tcMar>
            <w:vAlign w:val="center"/>
          </w:tcPr>
          <w:p w:rsidR="001D6C2D" w:rsidRDefault="007C345C">
            <w:pPr>
              <w:spacing w:after="0"/>
              <w:ind w:left="135"/>
            </w:pPr>
            <w:r>
              <w:rPr>
                <w:rFonts w:ascii="Times New Roman" w:hAnsi="Times New Roman"/>
                <w:b/>
                <w:color w:val="000000"/>
                <w:sz w:val="24"/>
              </w:rPr>
              <w:t xml:space="preserve">Электронные (цифровые) образовательные ресурсы </w:t>
            </w:r>
          </w:p>
          <w:p w:rsidR="001D6C2D" w:rsidRDefault="001D6C2D">
            <w:pPr>
              <w:spacing w:after="0"/>
              <w:ind w:left="135"/>
            </w:pPr>
          </w:p>
        </w:tc>
      </w:tr>
      <w:tr w:rsidR="001D6C2D">
        <w:trPr>
          <w:trHeight w:val="144"/>
          <w:tblCellSpacing w:w="20" w:type="nil"/>
        </w:trPr>
        <w:tc>
          <w:tcPr>
            <w:tcW w:w="0" w:type="auto"/>
            <w:vMerge/>
            <w:tcBorders>
              <w:top w:val="nil"/>
            </w:tcBorders>
            <w:tcMar>
              <w:top w:w="50" w:type="dxa"/>
              <w:left w:w="100" w:type="dxa"/>
            </w:tcMar>
          </w:tcPr>
          <w:p w:rsidR="001D6C2D" w:rsidRDefault="001D6C2D"/>
        </w:tc>
        <w:tc>
          <w:tcPr>
            <w:tcW w:w="0" w:type="auto"/>
            <w:vMerge/>
            <w:tcBorders>
              <w:top w:val="nil"/>
            </w:tcBorders>
            <w:tcMar>
              <w:top w:w="50" w:type="dxa"/>
              <w:left w:w="100" w:type="dxa"/>
            </w:tcMar>
          </w:tcPr>
          <w:p w:rsidR="001D6C2D" w:rsidRDefault="001D6C2D"/>
        </w:tc>
        <w:tc>
          <w:tcPr>
            <w:tcW w:w="1033" w:type="dxa"/>
            <w:tcMar>
              <w:top w:w="50" w:type="dxa"/>
              <w:left w:w="100" w:type="dxa"/>
            </w:tcMar>
            <w:vAlign w:val="center"/>
          </w:tcPr>
          <w:p w:rsidR="001D6C2D" w:rsidRDefault="007C345C">
            <w:pPr>
              <w:spacing w:after="0"/>
              <w:ind w:left="135"/>
            </w:pPr>
            <w:r>
              <w:rPr>
                <w:rFonts w:ascii="Times New Roman" w:hAnsi="Times New Roman"/>
                <w:b/>
                <w:color w:val="000000"/>
                <w:sz w:val="24"/>
              </w:rPr>
              <w:t xml:space="preserve">Всего </w:t>
            </w:r>
          </w:p>
          <w:p w:rsidR="001D6C2D" w:rsidRDefault="001D6C2D">
            <w:pPr>
              <w:spacing w:after="0"/>
              <w:ind w:left="135"/>
            </w:pPr>
          </w:p>
        </w:tc>
        <w:tc>
          <w:tcPr>
            <w:tcW w:w="1765" w:type="dxa"/>
            <w:tcMar>
              <w:top w:w="50" w:type="dxa"/>
              <w:left w:w="100" w:type="dxa"/>
            </w:tcMar>
            <w:vAlign w:val="center"/>
          </w:tcPr>
          <w:p w:rsidR="001D6C2D" w:rsidRDefault="007C345C">
            <w:pPr>
              <w:spacing w:after="0"/>
              <w:ind w:left="135"/>
            </w:pPr>
            <w:r>
              <w:rPr>
                <w:rFonts w:ascii="Times New Roman" w:hAnsi="Times New Roman"/>
                <w:b/>
                <w:color w:val="000000"/>
                <w:sz w:val="24"/>
              </w:rPr>
              <w:t xml:space="preserve">Контрольные работы </w:t>
            </w:r>
          </w:p>
          <w:p w:rsidR="001D6C2D" w:rsidRDefault="001D6C2D">
            <w:pPr>
              <w:spacing w:after="0"/>
              <w:ind w:left="135"/>
            </w:pPr>
          </w:p>
        </w:tc>
        <w:tc>
          <w:tcPr>
            <w:tcW w:w="1848" w:type="dxa"/>
            <w:tcMar>
              <w:top w:w="50" w:type="dxa"/>
              <w:left w:w="100" w:type="dxa"/>
            </w:tcMar>
            <w:vAlign w:val="center"/>
          </w:tcPr>
          <w:p w:rsidR="001D6C2D" w:rsidRDefault="007C345C">
            <w:pPr>
              <w:spacing w:after="0"/>
              <w:ind w:left="135"/>
            </w:pPr>
            <w:r>
              <w:rPr>
                <w:rFonts w:ascii="Times New Roman" w:hAnsi="Times New Roman"/>
                <w:b/>
                <w:color w:val="000000"/>
                <w:sz w:val="24"/>
              </w:rPr>
              <w:t xml:space="preserve">Практические работы </w:t>
            </w:r>
          </w:p>
          <w:p w:rsidR="001D6C2D" w:rsidRDefault="001D6C2D">
            <w:pPr>
              <w:spacing w:after="0"/>
              <w:ind w:left="135"/>
            </w:pPr>
          </w:p>
        </w:tc>
        <w:tc>
          <w:tcPr>
            <w:tcW w:w="0" w:type="auto"/>
            <w:vMerge/>
            <w:tcBorders>
              <w:top w:val="nil"/>
            </w:tcBorders>
            <w:tcMar>
              <w:top w:w="50" w:type="dxa"/>
              <w:left w:w="100" w:type="dxa"/>
            </w:tcMar>
          </w:tcPr>
          <w:p w:rsidR="001D6C2D" w:rsidRDefault="001D6C2D"/>
        </w:tc>
      </w:tr>
      <w:tr w:rsidR="001D6C2D" w:rsidRPr="009E6336">
        <w:trPr>
          <w:trHeight w:val="144"/>
          <w:tblCellSpacing w:w="20" w:type="nil"/>
        </w:trPr>
        <w:tc>
          <w:tcPr>
            <w:tcW w:w="495" w:type="dxa"/>
            <w:tcMar>
              <w:top w:w="50" w:type="dxa"/>
              <w:left w:w="100" w:type="dxa"/>
            </w:tcMar>
            <w:vAlign w:val="center"/>
          </w:tcPr>
          <w:p w:rsidR="001D6C2D" w:rsidRDefault="007C345C">
            <w:pPr>
              <w:spacing w:after="0"/>
            </w:pPr>
            <w:r>
              <w:rPr>
                <w:rFonts w:ascii="Times New Roman" w:hAnsi="Times New Roman"/>
                <w:color w:val="000000"/>
                <w:sz w:val="24"/>
              </w:rPr>
              <w:t>1</w:t>
            </w:r>
          </w:p>
        </w:tc>
        <w:tc>
          <w:tcPr>
            <w:tcW w:w="2464" w:type="dxa"/>
            <w:tcMar>
              <w:top w:w="50" w:type="dxa"/>
              <w:left w:w="100" w:type="dxa"/>
            </w:tcMar>
            <w:vAlign w:val="center"/>
          </w:tcPr>
          <w:p w:rsidR="001D6C2D" w:rsidRDefault="007C345C">
            <w:pPr>
              <w:spacing w:after="0"/>
              <w:ind w:left="135"/>
            </w:pPr>
            <w:r>
              <w:rPr>
                <w:rFonts w:ascii="Times New Roman" w:hAnsi="Times New Roman"/>
                <w:color w:val="000000"/>
                <w:sz w:val="24"/>
              </w:rPr>
              <w:t>Эволюционная биология</w:t>
            </w:r>
          </w:p>
        </w:tc>
        <w:tc>
          <w:tcPr>
            <w:tcW w:w="1033"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1D6C2D" w:rsidRDefault="001D6C2D">
            <w:pPr>
              <w:spacing w:after="0"/>
              <w:ind w:left="135"/>
              <w:jc w:val="center"/>
            </w:pPr>
          </w:p>
        </w:tc>
        <w:tc>
          <w:tcPr>
            <w:tcW w:w="1848"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/7</w:t>
              </w:r>
              <w:r>
                <w:rPr>
                  <w:rFonts w:ascii="Times New Roman" w:hAnsi="Times New Roman"/>
                  <w:color w:val="0000FF"/>
                  <w:u w:val="single"/>
                </w:rPr>
                <w:t>f</w:t>
              </w:r>
              <w:r w:rsidRPr="003D7AF5">
                <w:rPr>
                  <w:rFonts w:ascii="Times New Roman" w:hAnsi="Times New Roman"/>
                  <w:color w:val="0000FF"/>
                  <w:u w:val="single"/>
                  <w:lang w:val="ru-RU"/>
                </w:rPr>
                <w:t>41</w:t>
              </w:r>
              <w:r>
                <w:rPr>
                  <w:rFonts w:ascii="Times New Roman" w:hAnsi="Times New Roman"/>
                  <w:color w:val="0000FF"/>
                  <w:u w:val="single"/>
                </w:rPr>
                <w:t>cc</w:t>
              </w:r>
              <w:r w:rsidRPr="003D7AF5">
                <w:rPr>
                  <w:rFonts w:ascii="Times New Roman" w:hAnsi="Times New Roman"/>
                  <w:color w:val="0000FF"/>
                  <w:u w:val="single"/>
                  <w:lang w:val="ru-RU"/>
                </w:rPr>
                <w:t>74</w:t>
              </w:r>
            </w:hyperlink>
          </w:p>
        </w:tc>
      </w:tr>
      <w:tr w:rsidR="001D6C2D" w:rsidRPr="009E6336">
        <w:trPr>
          <w:trHeight w:val="144"/>
          <w:tblCellSpacing w:w="20" w:type="nil"/>
        </w:trPr>
        <w:tc>
          <w:tcPr>
            <w:tcW w:w="495" w:type="dxa"/>
            <w:tcMar>
              <w:top w:w="50" w:type="dxa"/>
              <w:left w:w="100" w:type="dxa"/>
            </w:tcMar>
            <w:vAlign w:val="center"/>
          </w:tcPr>
          <w:p w:rsidR="001D6C2D" w:rsidRDefault="007C345C">
            <w:pPr>
              <w:spacing w:after="0"/>
            </w:pPr>
            <w:r>
              <w:rPr>
                <w:rFonts w:ascii="Times New Roman" w:hAnsi="Times New Roman"/>
                <w:color w:val="000000"/>
                <w:sz w:val="24"/>
              </w:rPr>
              <w:t>2</w:t>
            </w:r>
          </w:p>
        </w:tc>
        <w:tc>
          <w:tcPr>
            <w:tcW w:w="2464"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65" w:type="dxa"/>
            <w:tcMar>
              <w:top w:w="50" w:type="dxa"/>
              <w:left w:w="100" w:type="dxa"/>
            </w:tcMar>
            <w:vAlign w:val="center"/>
          </w:tcPr>
          <w:p w:rsidR="001D6C2D" w:rsidRDefault="001D6C2D">
            <w:pPr>
              <w:spacing w:after="0"/>
              <w:ind w:left="135"/>
              <w:jc w:val="center"/>
            </w:pPr>
          </w:p>
        </w:tc>
        <w:tc>
          <w:tcPr>
            <w:tcW w:w="1848"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/7</w:t>
              </w:r>
              <w:r>
                <w:rPr>
                  <w:rFonts w:ascii="Times New Roman" w:hAnsi="Times New Roman"/>
                  <w:color w:val="0000FF"/>
                  <w:u w:val="single"/>
                </w:rPr>
                <w:t>f</w:t>
              </w:r>
              <w:r w:rsidRPr="003D7AF5">
                <w:rPr>
                  <w:rFonts w:ascii="Times New Roman" w:hAnsi="Times New Roman"/>
                  <w:color w:val="0000FF"/>
                  <w:u w:val="single"/>
                  <w:lang w:val="ru-RU"/>
                </w:rPr>
                <w:t>41</w:t>
              </w:r>
              <w:r>
                <w:rPr>
                  <w:rFonts w:ascii="Times New Roman" w:hAnsi="Times New Roman"/>
                  <w:color w:val="0000FF"/>
                  <w:u w:val="single"/>
                </w:rPr>
                <w:t>cc</w:t>
              </w:r>
              <w:r w:rsidRPr="003D7AF5">
                <w:rPr>
                  <w:rFonts w:ascii="Times New Roman" w:hAnsi="Times New Roman"/>
                  <w:color w:val="0000FF"/>
                  <w:u w:val="single"/>
                  <w:lang w:val="ru-RU"/>
                </w:rPr>
                <w:t>74</w:t>
              </w:r>
            </w:hyperlink>
          </w:p>
        </w:tc>
      </w:tr>
      <w:tr w:rsidR="001D6C2D" w:rsidRPr="009E6336">
        <w:trPr>
          <w:trHeight w:val="144"/>
          <w:tblCellSpacing w:w="20" w:type="nil"/>
        </w:trPr>
        <w:tc>
          <w:tcPr>
            <w:tcW w:w="495" w:type="dxa"/>
            <w:tcMar>
              <w:top w:w="50" w:type="dxa"/>
              <w:left w:w="100" w:type="dxa"/>
            </w:tcMar>
            <w:vAlign w:val="center"/>
          </w:tcPr>
          <w:p w:rsidR="001D6C2D" w:rsidRDefault="007C345C">
            <w:pPr>
              <w:spacing w:after="0"/>
            </w:pPr>
            <w:r>
              <w:rPr>
                <w:rFonts w:ascii="Times New Roman" w:hAnsi="Times New Roman"/>
                <w:color w:val="000000"/>
                <w:sz w:val="24"/>
              </w:rPr>
              <w:t>3</w:t>
            </w:r>
          </w:p>
        </w:tc>
        <w:tc>
          <w:tcPr>
            <w:tcW w:w="2464" w:type="dxa"/>
            <w:tcMar>
              <w:top w:w="50" w:type="dxa"/>
              <w:left w:w="100" w:type="dxa"/>
            </w:tcMar>
            <w:vAlign w:val="center"/>
          </w:tcPr>
          <w:p w:rsidR="001D6C2D" w:rsidRDefault="007C345C">
            <w:pPr>
              <w:spacing w:after="0"/>
              <w:ind w:left="135"/>
            </w:pPr>
            <w:r>
              <w:rPr>
                <w:rFonts w:ascii="Times New Roman" w:hAnsi="Times New Roman"/>
                <w:color w:val="000000"/>
                <w:sz w:val="24"/>
              </w:rPr>
              <w:t>Организмы и окружающая среда</w:t>
            </w:r>
          </w:p>
        </w:tc>
        <w:tc>
          <w:tcPr>
            <w:tcW w:w="1033"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rsidR="001D6C2D" w:rsidRDefault="001D6C2D">
            <w:pPr>
              <w:spacing w:after="0"/>
              <w:ind w:left="135"/>
              <w:jc w:val="center"/>
            </w:pPr>
          </w:p>
        </w:tc>
        <w:tc>
          <w:tcPr>
            <w:tcW w:w="1848"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/7</w:t>
              </w:r>
              <w:r>
                <w:rPr>
                  <w:rFonts w:ascii="Times New Roman" w:hAnsi="Times New Roman"/>
                  <w:color w:val="0000FF"/>
                  <w:u w:val="single"/>
                </w:rPr>
                <w:t>f</w:t>
              </w:r>
              <w:r w:rsidRPr="003D7AF5">
                <w:rPr>
                  <w:rFonts w:ascii="Times New Roman" w:hAnsi="Times New Roman"/>
                  <w:color w:val="0000FF"/>
                  <w:u w:val="single"/>
                  <w:lang w:val="ru-RU"/>
                </w:rPr>
                <w:t>41</w:t>
              </w:r>
              <w:r>
                <w:rPr>
                  <w:rFonts w:ascii="Times New Roman" w:hAnsi="Times New Roman"/>
                  <w:color w:val="0000FF"/>
                  <w:u w:val="single"/>
                </w:rPr>
                <w:t>cc</w:t>
              </w:r>
              <w:r w:rsidRPr="003D7AF5">
                <w:rPr>
                  <w:rFonts w:ascii="Times New Roman" w:hAnsi="Times New Roman"/>
                  <w:color w:val="0000FF"/>
                  <w:u w:val="single"/>
                  <w:lang w:val="ru-RU"/>
                </w:rPr>
                <w:t>74</w:t>
              </w:r>
            </w:hyperlink>
          </w:p>
        </w:tc>
      </w:tr>
      <w:tr w:rsidR="001D6C2D" w:rsidRPr="009E6336">
        <w:trPr>
          <w:trHeight w:val="144"/>
          <w:tblCellSpacing w:w="20" w:type="nil"/>
        </w:trPr>
        <w:tc>
          <w:tcPr>
            <w:tcW w:w="495" w:type="dxa"/>
            <w:tcMar>
              <w:top w:w="50" w:type="dxa"/>
              <w:left w:w="100" w:type="dxa"/>
            </w:tcMar>
            <w:vAlign w:val="center"/>
          </w:tcPr>
          <w:p w:rsidR="001D6C2D" w:rsidRDefault="007C345C">
            <w:pPr>
              <w:spacing w:after="0"/>
            </w:pPr>
            <w:r>
              <w:rPr>
                <w:rFonts w:ascii="Times New Roman" w:hAnsi="Times New Roman"/>
                <w:color w:val="000000"/>
                <w:sz w:val="24"/>
              </w:rPr>
              <w:t>4</w:t>
            </w:r>
          </w:p>
        </w:tc>
        <w:tc>
          <w:tcPr>
            <w:tcW w:w="2464" w:type="dxa"/>
            <w:tcMar>
              <w:top w:w="50" w:type="dxa"/>
              <w:left w:w="100" w:type="dxa"/>
            </w:tcMar>
            <w:vAlign w:val="center"/>
          </w:tcPr>
          <w:p w:rsidR="001D6C2D" w:rsidRDefault="007C345C">
            <w:pPr>
              <w:spacing w:after="0"/>
              <w:ind w:left="135"/>
            </w:pPr>
            <w:r>
              <w:rPr>
                <w:rFonts w:ascii="Times New Roman" w:hAnsi="Times New Roman"/>
                <w:color w:val="000000"/>
                <w:sz w:val="24"/>
              </w:rPr>
              <w:t>Сообщества и экологические системы</w:t>
            </w:r>
          </w:p>
        </w:tc>
        <w:tc>
          <w:tcPr>
            <w:tcW w:w="1033"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1D6C2D" w:rsidRDefault="001D6C2D">
            <w:pPr>
              <w:spacing w:after="0"/>
              <w:ind w:left="135"/>
              <w:jc w:val="center"/>
            </w:pPr>
          </w:p>
        </w:tc>
        <w:tc>
          <w:tcPr>
            <w:tcW w:w="1848" w:type="dxa"/>
            <w:tcMar>
              <w:top w:w="50" w:type="dxa"/>
              <w:left w:w="100" w:type="dxa"/>
            </w:tcMar>
            <w:vAlign w:val="center"/>
          </w:tcPr>
          <w:p w:rsidR="001D6C2D" w:rsidRDefault="001D6C2D">
            <w:pPr>
              <w:spacing w:after="0"/>
              <w:ind w:left="135"/>
              <w:jc w:val="center"/>
            </w:pPr>
          </w:p>
        </w:tc>
        <w:tc>
          <w:tcPr>
            <w:tcW w:w="2804"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/7</w:t>
              </w:r>
              <w:r>
                <w:rPr>
                  <w:rFonts w:ascii="Times New Roman" w:hAnsi="Times New Roman"/>
                  <w:color w:val="0000FF"/>
                  <w:u w:val="single"/>
                </w:rPr>
                <w:t>f</w:t>
              </w:r>
              <w:r w:rsidRPr="003D7AF5">
                <w:rPr>
                  <w:rFonts w:ascii="Times New Roman" w:hAnsi="Times New Roman"/>
                  <w:color w:val="0000FF"/>
                  <w:u w:val="single"/>
                  <w:lang w:val="ru-RU"/>
                </w:rPr>
                <w:t>41</w:t>
              </w:r>
              <w:r>
                <w:rPr>
                  <w:rFonts w:ascii="Times New Roman" w:hAnsi="Times New Roman"/>
                  <w:color w:val="0000FF"/>
                  <w:u w:val="single"/>
                </w:rPr>
                <w:t>cc</w:t>
              </w:r>
              <w:r w:rsidRPr="003D7AF5">
                <w:rPr>
                  <w:rFonts w:ascii="Times New Roman" w:hAnsi="Times New Roman"/>
                  <w:color w:val="0000FF"/>
                  <w:u w:val="single"/>
                  <w:lang w:val="ru-RU"/>
                </w:rPr>
                <w:t>74</w:t>
              </w:r>
            </w:hyperlink>
          </w:p>
        </w:tc>
      </w:tr>
      <w:tr w:rsidR="001D6C2D" w:rsidRPr="009E6336">
        <w:trPr>
          <w:trHeight w:val="144"/>
          <w:tblCellSpacing w:w="20" w:type="nil"/>
        </w:trPr>
        <w:tc>
          <w:tcPr>
            <w:tcW w:w="495" w:type="dxa"/>
            <w:tcMar>
              <w:top w:w="50" w:type="dxa"/>
              <w:left w:w="100" w:type="dxa"/>
            </w:tcMar>
            <w:vAlign w:val="center"/>
          </w:tcPr>
          <w:p w:rsidR="001D6C2D" w:rsidRDefault="007C345C">
            <w:pPr>
              <w:spacing w:after="0"/>
            </w:pPr>
            <w:r>
              <w:rPr>
                <w:rFonts w:ascii="Times New Roman" w:hAnsi="Times New Roman"/>
                <w:color w:val="000000"/>
                <w:sz w:val="24"/>
              </w:rPr>
              <w:t>5</w:t>
            </w:r>
          </w:p>
        </w:tc>
        <w:tc>
          <w:tcPr>
            <w:tcW w:w="2464" w:type="dxa"/>
            <w:tcMar>
              <w:top w:w="50" w:type="dxa"/>
              <w:left w:w="100" w:type="dxa"/>
            </w:tcMar>
            <w:vAlign w:val="center"/>
          </w:tcPr>
          <w:p w:rsidR="001D6C2D" w:rsidRDefault="007C345C">
            <w:pPr>
              <w:spacing w:after="0"/>
              <w:ind w:left="135"/>
            </w:pPr>
            <w:r>
              <w:rPr>
                <w:rFonts w:ascii="Times New Roman" w:hAnsi="Times New Roman"/>
                <w:color w:val="000000"/>
                <w:sz w:val="24"/>
              </w:rPr>
              <w:t>Резервное время</w:t>
            </w:r>
          </w:p>
        </w:tc>
        <w:tc>
          <w:tcPr>
            <w:tcW w:w="1033"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rsidR="001D6C2D" w:rsidRDefault="001D6C2D">
            <w:pPr>
              <w:spacing w:after="0"/>
              <w:ind w:left="135"/>
              <w:jc w:val="center"/>
            </w:pPr>
          </w:p>
        </w:tc>
        <w:tc>
          <w:tcPr>
            <w:tcW w:w="1848" w:type="dxa"/>
            <w:tcMar>
              <w:top w:w="50" w:type="dxa"/>
              <w:left w:w="100" w:type="dxa"/>
            </w:tcMar>
            <w:vAlign w:val="center"/>
          </w:tcPr>
          <w:p w:rsidR="001D6C2D" w:rsidRDefault="001D6C2D">
            <w:pPr>
              <w:spacing w:after="0"/>
              <w:ind w:left="135"/>
              <w:jc w:val="center"/>
            </w:pPr>
          </w:p>
        </w:tc>
        <w:tc>
          <w:tcPr>
            <w:tcW w:w="2804"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/7</w:t>
              </w:r>
              <w:r>
                <w:rPr>
                  <w:rFonts w:ascii="Times New Roman" w:hAnsi="Times New Roman"/>
                  <w:color w:val="0000FF"/>
                  <w:u w:val="single"/>
                </w:rPr>
                <w:t>f</w:t>
              </w:r>
              <w:r w:rsidRPr="003D7AF5">
                <w:rPr>
                  <w:rFonts w:ascii="Times New Roman" w:hAnsi="Times New Roman"/>
                  <w:color w:val="0000FF"/>
                  <w:u w:val="single"/>
                  <w:lang w:val="ru-RU"/>
                </w:rPr>
                <w:t>41</w:t>
              </w:r>
              <w:r>
                <w:rPr>
                  <w:rFonts w:ascii="Times New Roman" w:hAnsi="Times New Roman"/>
                  <w:color w:val="0000FF"/>
                  <w:u w:val="single"/>
                </w:rPr>
                <w:t>cc</w:t>
              </w:r>
              <w:r w:rsidRPr="003D7AF5">
                <w:rPr>
                  <w:rFonts w:ascii="Times New Roman" w:hAnsi="Times New Roman"/>
                  <w:color w:val="0000FF"/>
                  <w:u w:val="single"/>
                  <w:lang w:val="ru-RU"/>
                </w:rPr>
                <w:t>74</w:t>
              </w:r>
            </w:hyperlink>
          </w:p>
        </w:tc>
      </w:tr>
      <w:tr w:rsidR="001D6C2D">
        <w:trPr>
          <w:trHeight w:val="144"/>
          <w:tblCellSpacing w:w="20" w:type="nil"/>
        </w:trPr>
        <w:tc>
          <w:tcPr>
            <w:tcW w:w="0" w:type="auto"/>
            <w:gridSpan w:val="2"/>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rsidR="001D6C2D" w:rsidRDefault="001D6C2D"/>
        </w:tc>
      </w:tr>
    </w:tbl>
    <w:p w:rsidR="001D6C2D" w:rsidRPr="003D7AF5" w:rsidRDefault="001D6C2D">
      <w:pPr>
        <w:rPr>
          <w:lang w:val="ru-RU"/>
        </w:rPr>
        <w:sectPr w:rsidR="001D6C2D" w:rsidRPr="003D7AF5">
          <w:pgSz w:w="16383" w:h="11906" w:orient="landscape"/>
          <w:pgMar w:top="1134" w:right="850" w:bottom="1134" w:left="1701" w:header="720" w:footer="720" w:gutter="0"/>
          <w:cols w:space="720"/>
        </w:sectPr>
      </w:pPr>
    </w:p>
    <w:p w:rsidR="001D6C2D" w:rsidRDefault="007C345C">
      <w:pPr>
        <w:spacing w:after="0"/>
        <w:ind w:left="120"/>
      </w:pPr>
      <w:bookmarkStart w:id="12" w:name="block-24544383"/>
      <w:bookmarkEnd w:id="11"/>
      <w:r>
        <w:rPr>
          <w:rFonts w:ascii="Times New Roman" w:hAnsi="Times New Roman"/>
          <w:b/>
          <w:color w:val="000000"/>
          <w:sz w:val="28"/>
        </w:rPr>
        <w:lastRenderedPageBreak/>
        <w:t xml:space="preserve">ПОУРОЧНОЕ ПЛАНИРОВАНИЕ </w:t>
      </w:r>
    </w:p>
    <w:p w:rsidR="001D6C2D" w:rsidRDefault="007C345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7"/>
        <w:gridCol w:w="3969"/>
        <w:gridCol w:w="1195"/>
        <w:gridCol w:w="1841"/>
        <w:gridCol w:w="1910"/>
        <w:gridCol w:w="1347"/>
        <w:gridCol w:w="2861"/>
      </w:tblGrid>
      <w:tr w:rsidR="001D6C2D">
        <w:trPr>
          <w:trHeight w:val="144"/>
          <w:tblCellSpacing w:w="20" w:type="nil"/>
        </w:trPr>
        <w:tc>
          <w:tcPr>
            <w:tcW w:w="378" w:type="dxa"/>
            <w:vMerge w:val="restart"/>
            <w:tcMar>
              <w:top w:w="50" w:type="dxa"/>
              <w:left w:w="100" w:type="dxa"/>
            </w:tcMar>
            <w:vAlign w:val="center"/>
          </w:tcPr>
          <w:p w:rsidR="001D6C2D" w:rsidRDefault="007C345C">
            <w:pPr>
              <w:spacing w:after="0"/>
              <w:ind w:left="135"/>
            </w:pPr>
            <w:r>
              <w:rPr>
                <w:rFonts w:ascii="Times New Roman" w:hAnsi="Times New Roman"/>
                <w:b/>
                <w:color w:val="000000"/>
                <w:sz w:val="24"/>
              </w:rPr>
              <w:t xml:space="preserve">№ п/п </w:t>
            </w:r>
          </w:p>
          <w:p w:rsidR="001D6C2D" w:rsidRDefault="001D6C2D">
            <w:pPr>
              <w:spacing w:after="0"/>
              <w:ind w:left="135"/>
            </w:pPr>
          </w:p>
        </w:tc>
        <w:tc>
          <w:tcPr>
            <w:tcW w:w="3168" w:type="dxa"/>
            <w:vMerge w:val="restart"/>
            <w:tcMar>
              <w:top w:w="50" w:type="dxa"/>
              <w:left w:w="100" w:type="dxa"/>
            </w:tcMar>
            <w:vAlign w:val="center"/>
          </w:tcPr>
          <w:p w:rsidR="001D6C2D" w:rsidRDefault="007C345C">
            <w:pPr>
              <w:spacing w:after="0"/>
              <w:ind w:left="135"/>
            </w:pPr>
            <w:r>
              <w:rPr>
                <w:rFonts w:ascii="Times New Roman" w:hAnsi="Times New Roman"/>
                <w:b/>
                <w:color w:val="000000"/>
                <w:sz w:val="24"/>
              </w:rPr>
              <w:t xml:space="preserve">Тема урока </w:t>
            </w:r>
          </w:p>
          <w:p w:rsidR="001D6C2D" w:rsidRDefault="001D6C2D">
            <w:pPr>
              <w:spacing w:after="0"/>
              <w:ind w:left="135"/>
            </w:pPr>
          </w:p>
        </w:tc>
        <w:tc>
          <w:tcPr>
            <w:tcW w:w="0" w:type="auto"/>
            <w:gridSpan w:val="3"/>
            <w:tcMar>
              <w:top w:w="50" w:type="dxa"/>
              <w:left w:w="100" w:type="dxa"/>
            </w:tcMar>
            <w:vAlign w:val="center"/>
          </w:tcPr>
          <w:p w:rsidR="001D6C2D" w:rsidRDefault="007C345C">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1D6C2D" w:rsidRDefault="007C345C">
            <w:pPr>
              <w:spacing w:after="0"/>
              <w:ind w:left="135"/>
            </w:pPr>
            <w:r>
              <w:rPr>
                <w:rFonts w:ascii="Times New Roman" w:hAnsi="Times New Roman"/>
                <w:b/>
                <w:color w:val="000000"/>
                <w:sz w:val="24"/>
              </w:rPr>
              <w:t xml:space="preserve">Дата изучения </w:t>
            </w:r>
          </w:p>
          <w:p w:rsidR="001D6C2D" w:rsidRDefault="001D6C2D">
            <w:pPr>
              <w:spacing w:after="0"/>
              <w:ind w:left="135"/>
            </w:pPr>
          </w:p>
        </w:tc>
        <w:tc>
          <w:tcPr>
            <w:tcW w:w="1977" w:type="dxa"/>
            <w:vMerge w:val="restart"/>
            <w:tcMar>
              <w:top w:w="50" w:type="dxa"/>
              <w:left w:w="100" w:type="dxa"/>
            </w:tcMar>
            <w:vAlign w:val="center"/>
          </w:tcPr>
          <w:p w:rsidR="001D6C2D" w:rsidRDefault="007C345C">
            <w:pPr>
              <w:spacing w:after="0"/>
              <w:ind w:left="135"/>
            </w:pPr>
            <w:r>
              <w:rPr>
                <w:rFonts w:ascii="Times New Roman" w:hAnsi="Times New Roman"/>
                <w:b/>
                <w:color w:val="000000"/>
                <w:sz w:val="24"/>
              </w:rPr>
              <w:t xml:space="preserve">Электронные цифровые образовательные ресурсы </w:t>
            </w:r>
          </w:p>
          <w:p w:rsidR="001D6C2D" w:rsidRDefault="001D6C2D">
            <w:pPr>
              <w:spacing w:after="0"/>
              <w:ind w:left="135"/>
            </w:pPr>
          </w:p>
        </w:tc>
      </w:tr>
      <w:tr w:rsidR="001D6C2D">
        <w:trPr>
          <w:trHeight w:val="144"/>
          <w:tblCellSpacing w:w="20" w:type="nil"/>
        </w:trPr>
        <w:tc>
          <w:tcPr>
            <w:tcW w:w="0" w:type="auto"/>
            <w:vMerge/>
            <w:tcBorders>
              <w:top w:val="nil"/>
            </w:tcBorders>
            <w:tcMar>
              <w:top w:w="50" w:type="dxa"/>
              <w:left w:w="100" w:type="dxa"/>
            </w:tcMar>
          </w:tcPr>
          <w:p w:rsidR="001D6C2D" w:rsidRDefault="001D6C2D"/>
        </w:tc>
        <w:tc>
          <w:tcPr>
            <w:tcW w:w="0" w:type="auto"/>
            <w:vMerge/>
            <w:tcBorders>
              <w:top w:val="nil"/>
            </w:tcBorders>
            <w:tcMar>
              <w:top w:w="50" w:type="dxa"/>
              <w:left w:w="100" w:type="dxa"/>
            </w:tcMar>
          </w:tcPr>
          <w:p w:rsidR="001D6C2D" w:rsidRDefault="001D6C2D"/>
        </w:tc>
        <w:tc>
          <w:tcPr>
            <w:tcW w:w="830" w:type="dxa"/>
            <w:tcMar>
              <w:top w:w="50" w:type="dxa"/>
              <w:left w:w="100" w:type="dxa"/>
            </w:tcMar>
            <w:vAlign w:val="center"/>
          </w:tcPr>
          <w:p w:rsidR="001D6C2D" w:rsidRDefault="007C345C">
            <w:pPr>
              <w:spacing w:after="0"/>
              <w:ind w:left="135"/>
            </w:pPr>
            <w:r>
              <w:rPr>
                <w:rFonts w:ascii="Times New Roman" w:hAnsi="Times New Roman"/>
                <w:b/>
                <w:color w:val="000000"/>
                <w:sz w:val="24"/>
              </w:rPr>
              <w:t xml:space="preserve">Всего </w:t>
            </w:r>
          </w:p>
          <w:p w:rsidR="001D6C2D" w:rsidRDefault="001D6C2D">
            <w:pPr>
              <w:spacing w:after="0"/>
              <w:ind w:left="135"/>
            </w:pPr>
          </w:p>
        </w:tc>
        <w:tc>
          <w:tcPr>
            <w:tcW w:w="1529" w:type="dxa"/>
            <w:tcMar>
              <w:top w:w="50" w:type="dxa"/>
              <w:left w:w="100" w:type="dxa"/>
            </w:tcMar>
            <w:vAlign w:val="center"/>
          </w:tcPr>
          <w:p w:rsidR="001D6C2D" w:rsidRDefault="007C345C">
            <w:pPr>
              <w:spacing w:after="0"/>
              <w:ind w:left="135"/>
            </w:pPr>
            <w:r>
              <w:rPr>
                <w:rFonts w:ascii="Times New Roman" w:hAnsi="Times New Roman"/>
                <w:b/>
                <w:color w:val="000000"/>
                <w:sz w:val="24"/>
              </w:rPr>
              <w:t xml:space="preserve">Контрольные работы </w:t>
            </w:r>
          </w:p>
          <w:p w:rsidR="001D6C2D" w:rsidRDefault="001D6C2D">
            <w:pPr>
              <w:spacing w:after="0"/>
              <w:ind w:left="135"/>
            </w:pPr>
          </w:p>
        </w:tc>
        <w:tc>
          <w:tcPr>
            <w:tcW w:w="1628" w:type="dxa"/>
            <w:tcMar>
              <w:top w:w="50" w:type="dxa"/>
              <w:left w:w="100" w:type="dxa"/>
            </w:tcMar>
            <w:vAlign w:val="center"/>
          </w:tcPr>
          <w:p w:rsidR="001D6C2D" w:rsidRDefault="007C345C">
            <w:pPr>
              <w:spacing w:after="0"/>
              <w:ind w:left="135"/>
            </w:pPr>
            <w:r>
              <w:rPr>
                <w:rFonts w:ascii="Times New Roman" w:hAnsi="Times New Roman"/>
                <w:b/>
                <w:color w:val="000000"/>
                <w:sz w:val="24"/>
              </w:rPr>
              <w:t xml:space="preserve">Практические работы </w:t>
            </w:r>
          </w:p>
          <w:p w:rsidR="001D6C2D" w:rsidRDefault="001D6C2D">
            <w:pPr>
              <w:spacing w:after="0"/>
              <w:ind w:left="135"/>
            </w:pPr>
          </w:p>
        </w:tc>
        <w:tc>
          <w:tcPr>
            <w:tcW w:w="0" w:type="auto"/>
            <w:vMerge/>
            <w:tcBorders>
              <w:top w:val="nil"/>
            </w:tcBorders>
            <w:tcMar>
              <w:top w:w="50" w:type="dxa"/>
              <w:left w:w="100" w:type="dxa"/>
            </w:tcMar>
          </w:tcPr>
          <w:p w:rsidR="001D6C2D" w:rsidRDefault="001D6C2D"/>
        </w:tc>
        <w:tc>
          <w:tcPr>
            <w:tcW w:w="0" w:type="auto"/>
            <w:vMerge/>
            <w:tcBorders>
              <w:top w:val="nil"/>
            </w:tcBorders>
            <w:tcMar>
              <w:top w:w="50" w:type="dxa"/>
              <w:left w:w="100" w:type="dxa"/>
            </w:tcMar>
          </w:tcPr>
          <w:p w:rsidR="001D6C2D" w:rsidRDefault="001D6C2D"/>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1</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Биология в системе наук</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6122</w:t>
              </w:r>
            </w:hyperlink>
            <w:r w:rsidRPr="003D7AF5">
              <w:rPr>
                <w:rFonts w:ascii="Times New Roman" w:hAnsi="Times New Roman"/>
                <w:color w:val="000000"/>
                <w:sz w:val="24"/>
                <w:lang w:val="ru-RU"/>
              </w:rPr>
              <w:t xml:space="preserve"> </w:t>
            </w:r>
            <w:hyperlink r:id="rId19">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632</w:t>
              </w:r>
              <w:r>
                <w:rPr>
                  <w:rFonts w:ascii="Times New Roman" w:hAnsi="Times New Roman"/>
                  <w:color w:val="0000FF"/>
                  <w:u w:val="single"/>
                </w:rPr>
                <w:t>a</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2</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Методы познания живой природы. Практическая работа № 1 «Использование различных методов при изучении биологических объектов»</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6122</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3</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Биологические системы, процессы и их изучение</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6564</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4</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Химический состав клетки. Вода и минеральные соли</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674</w:t>
              </w:r>
              <w:r>
                <w:rPr>
                  <w:rFonts w:ascii="Times New Roman" w:hAnsi="Times New Roman"/>
                  <w:color w:val="0000FF"/>
                  <w:u w:val="single"/>
                </w:rPr>
                <w:t>e</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5</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Белки. Состав и строение белков</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6</w:t>
              </w:r>
              <w:r>
                <w:rPr>
                  <w:rFonts w:ascii="Times New Roman" w:hAnsi="Times New Roman"/>
                  <w:color w:val="0000FF"/>
                  <w:u w:val="single"/>
                </w:rPr>
                <w:t>b</w:t>
              </w:r>
              <w:r w:rsidRPr="003D7AF5">
                <w:rPr>
                  <w:rFonts w:ascii="Times New Roman" w:hAnsi="Times New Roman"/>
                  <w:color w:val="0000FF"/>
                  <w:u w:val="single"/>
                  <w:lang w:val="ru-RU"/>
                </w:rPr>
                <w:t>72</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6</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6</w:t>
              </w:r>
              <w:r>
                <w:rPr>
                  <w:rFonts w:ascii="Times New Roman" w:hAnsi="Times New Roman"/>
                  <w:color w:val="0000FF"/>
                  <w:u w:val="single"/>
                </w:rPr>
                <w:t>b</w:t>
              </w:r>
              <w:r w:rsidRPr="003D7AF5">
                <w:rPr>
                  <w:rFonts w:ascii="Times New Roman" w:hAnsi="Times New Roman"/>
                  <w:color w:val="0000FF"/>
                  <w:u w:val="single"/>
                  <w:lang w:val="ru-RU"/>
                </w:rPr>
                <w:t>72</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7</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Углеводы. Липиды</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6870</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Нуклеиновые кислоты. АТФ</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6</w:t>
              </w:r>
              <w:r>
                <w:rPr>
                  <w:rFonts w:ascii="Times New Roman" w:hAnsi="Times New Roman"/>
                  <w:color w:val="0000FF"/>
                  <w:u w:val="single"/>
                </w:rPr>
                <w:t>d</w:t>
              </w:r>
              <w:r w:rsidRPr="003D7AF5">
                <w:rPr>
                  <w:rFonts w:ascii="Times New Roman" w:hAnsi="Times New Roman"/>
                  <w:color w:val="0000FF"/>
                  <w:u w:val="single"/>
                  <w:lang w:val="ru-RU"/>
                </w:rPr>
                <w:t>5</w:t>
              </w:r>
              <w:r>
                <w:rPr>
                  <w:rFonts w:ascii="Times New Roman" w:hAnsi="Times New Roman"/>
                  <w:color w:val="0000FF"/>
                  <w:u w:val="single"/>
                </w:rPr>
                <w:t>c</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9</w:t>
            </w:r>
          </w:p>
        </w:tc>
        <w:tc>
          <w:tcPr>
            <w:tcW w:w="3168" w:type="dxa"/>
            <w:tcMar>
              <w:top w:w="50" w:type="dxa"/>
              <w:left w:w="100" w:type="dxa"/>
            </w:tcMar>
            <w:vAlign w:val="center"/>
          </w:tcPr>
          <w:p w:rsidR="001D6C2D" w:rsidRDefault="007C345C">
            <w:pPr>
              <w:spacing w:after="0"/>
              <w:ind w:left="135"/>
            </w:pPr>
            <w:r w:rsidRPr="003D7AF5">
              <w:rPr>
                <w:rFonts w:ascii="Times New Roman" w:hAnsi="Times New Roman"/>
                <w:color w:val="000000"/>
                <w:sz w:val="24"/>
                <w:lang w:val="ru-RU"/>
              </w:rPr>
              <w:t xml:space="preserve">История и методы изучения клетки. </w:t>
            </w:r>
            <w:r>
              <w:rPr>
                <w:rFonts w:ascii="Times New Roman" w:hAnsi="Times New Roman"/>
                <w:color w:val="000000"/>
                <w:sz w:val="24"/>
              </w:rPr>
              <w:t>Клеточная теория</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6</w:t>
              </w:r>
              <w:r>
                <w:rPr>
                  <w:rFonts w:ascii="Times New Roman" w:hAnsi="Times New Roman"/>
                  <w:color w:val="0000FF"/>
                  <w:u w:val="single"/>
                </w:rPr>
                <w:t>e</w:t>
              </w:r>
              <w:r w:rsidRPr="003D7AF5">
                <w:rPr>
                  <w:rFonts w:ascii="Times New Roman" w:hAnsi="Times New Roman"/>
                  <w:color w:val="0000FF"/>
                  <w:u w:val="single"/>
                  <w:lang w:val="ru-RU"/>
                </w:rPr>
                <w:t>88</w:t>
              </w:r>
            </w:hyperlink>
          </w:p>
        </w:tc>
      </w:tr>
      <w:tr w:rsidR="001D6C2D">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10</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Клетка как целостная живая система</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Default="001D6C2D">
            <w:pPr>
              <w:spacing w:after="0"/>
              <w:ind w:left="135"/>
            </w:pPr>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11</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Строение эукариотической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6</w:t>
              </w:r>
              <w:r>
                <w:rPr>
                  <w:rFonts w:ascii="Times New Roman" w:hAnsi="Times New Roman"/>
                  <w:color w:val="0000FF"/>
                  <w:u w:val="single"/>
                </w:rPr>
                <w:t>ff</w:t>
              </w:r>
              <w:r w:rsidRPr="003D7AF5">
                <w:rPr>
                  <w:rFonts w:ascii="Times New Roman" w:hAnsi="Times New Roman"/>
                  <w:color w:val="0000FF"/>
                  <w:u w:val="single"/>
                  <w:lang w:val="ru-RU"/>
                </w:rPr>
                <w:t>0</w:t>
              </w:r>
            </w:hyperlink>
            <w:r w:rsidRPr="003D7AF5">
              <w:rPr>
                <w:rFonts w:ascii="Times New Roman" w:hAnsi="Times New Roman"/>
                <w:color w:val="000000"/>
                <w:sz w:val="24"/>
                <w:lang w:val="ru-RU"/>
              </w:rPr>
              <w:t xml:space="preserve"> </w:t>
            </w:r>
            <w:hyperlink r:id="rId29">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716</w:t>
              </w:r>
              <w:r>
                <w:rPr>
                  <w:rFonts w:ascii="Times New Roman" w:hAnsi="Times New Roman"/>
                  <w:color w:val="0000FF"/>
                  <w:u w:val="single"/>
                </w:rPr>
                <w:t>c</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12</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Обмен веществ или метаболизм</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766</w:t>
              </w:r>
              <w:r>
                <w:rPr>
                  <w:rFonts w:ascii="Times New Roman" w:hAnsi="Times New Roman"/>
                  <w:color w:val="0000FF"/>
                  <w:u w:val="single"/>
                </w:rPr>
                <w:t>c</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13</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Фотосинтез. Хемосинтез</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7</w:t>
              </w:r>
              <w:r>
                <w:rPr>
                  <w:rFonts w:ascii="Times New Roman" w:hAnsi="Times New Roman"/>
                  <w:color w:val="0000FF"/>
                  <w:u w:val="single"/>
                </w:rPr>
                <w:t>c</w:t>
              </w:r>
              <w:r w:rsidRPr="003D7AF5">
                <w:rPr>
                  <w:rFonts w:ascii="Times New Roman" w:hAnsi="Times New Roman"/>
                  <w:color w:val="0000FF"/>
                  <w:u w:val="single"/>
                  <w:lang w:val="ru-RU"/>
                </w:rPr>
                <w:t>98</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14</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Энергетический обмен</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7</w:t>
              </w:r>
              <w:r>
                <w:rPr>
                  <w:rFonts w:ascii="Times New Roman" w:hAnsi="Times New Roman"/>
                  <w:color w:val="0000FF"/>
                  <w:u w:val="single"/>
                </w:rPr>
                <w:t>aae</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15</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7</w:t>
              </w:r>
              <w:r>
                <w:rPr>
                  <w:rFonts w:ascii="Times New Roman" w:hAnsi="Times New Roman"/>
                  <w:color w:val="0000FF"/>
                  <w:u w:val="single"/>
                </w:rPr>
                <w:t>dc</w:t>
              </w:r>
              <w:r w:rsidRPr="003D7AF5">
                <w:rPr>
                  <w:rFonts w:ascii="Times New Roman" w:hAnsi="Times New Roman"/>
                  <w:color w:val="0000FF"/>
                  <w:u w:val="single"/>
                  <w:lang w:val="ru-RU"/>
                </w:rPr>
                <w:t>4</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16</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Биосинтез белка. Реакция матричного синтеза</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796</w:t>
              </w:r>
              <w:r>
                <w:rPr>
                  <w:rFonts w:ascii="Times New Roman" w:hAnsi="Times New Roman"/>
                  <w:color w:val="0000FF"/>
                  <w:u w:val="single"/>
                </w:rPr>
                <w:t>e</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17</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Трансляция — биосинтез белка</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796</w:t>
              </w:r>
              <w:r>
                <w:rPr>
                  <w:rFonts w:ascii="Times New Roman" w:hAnsi="Times New Roman"/>
                  <w:color w:val="0000FF"/>
                  <w:u w:val="single"/>
                </w:rPr>
                <w:t>e</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18</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 xml:space="preserve">Неклеточные формы жизни — </w:t>
            </w:r>
            <w:r>
              <w:rPr>
                <w:rFonts w:ascii="Times New Roman" w:hAnsi="Times New Roman"/>
                <w:color w:val="000000"/>
                <w:sz w:val="24"/>
              </w:rPr>
              <w:lastRenderedPageBreak/>
              <w:t>вирусы</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7540</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Формы размножения организмов</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81</w:t>
              </w:r>
              <w:r>
                <w:rPr>
                  <w:rFonts w:ascii="Times New Roman" w:hAnsi="Times New Roman"/>
                  <w:color w:val="0000FF"/>
                  <w:u w:val="single"/>
                </w:rPr>
                <w:t>b</w:t>
              </w:r>
              <w:r w:rsidRPr="003D7AF5">
                <w:rPr>
                  <w:rFonts w:ascii="Times New Roman" w:hAnsi="Times New Roman"/>
                  <w:color w:val="0000FF"/>
                  <w:u w:val="single"/>
                  <w:lang w:val="ru-RU"/>
                </w:rPr>
                <w:t>6</w:t>
              </w:r>
            </w:hyperlink>
            <w:r w:rsidRPr="003D7AF5">
              <w:rPr>
                <w:rFonts w:ascii="Times New Roman" w:hAnsi="Times New Roman"/>
                <w:color w:val="000000"/>
                <w:sz w:val="24"/>
                <w:lang w:val="ru-RU"/>
              </w:rPr>
              <w:t xml:space="preserve"> </w:t>
            </w:r>
            <w:hyperlink r:id="rId38">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831</w:t>
              </w:r>
              <w:r>
                <w:rPr>
                  <w:rFonts w:ascii="Times New Roman" w:hAnsi="Times New Roman"/>
                  <w:color w:val="0000FF"/>
                  <w:u w:val="single"/>
                </w:rPr>
                <w:t>e</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20</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Мейоз</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7</w:t>
              </w:r>
              <w:r>
                <w:rPr>
                  <w:rFonts w:ascii="Times New Roman" w:hAnsi="Times New Roman"/>
                  <w:color w:val="0000FF"/>
                  <w:u w:val="single"/>
                </w:rPr>
                <w:t>f</w:t>
              </w:r>
              <w:r w:rsidRPr="003D7AF5">
                <w:rPr>
                  <w:rFonts w:ascii="Times New Roman" w:hAnsi="Times New Roman"/>
                  <w:color w:val="0000FF"/>
                  <w:u w:val="single"/>
                  <w:lang w:val="ru-RU"/>
                </w:rPr>
                <w:t>4</w:t>
              </w:r>
              <w:r>
                <w:rPr>
                  <w:rFonts w:ascii="Times New Roman" w:hAnsi="Times New Roman"/>
                  <w:color w:val="0000FF"/>
                  <w:u w:val="single"/>
                </w:rPr>
                <w:t>a</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21</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81</w:t>
              </w:r>
              <w:r>
                <w:rPr>
                  <w:rFonts w:ascii="Times New Roman" w:hAnsi="Times New Roman"/>
                  <w:color w:val="0000FF"/>
                  <w:u w:val="single"/>
                </w:rPr>
                <w:t>b</w:t>
              </w:r>
              <w:r w:rsidRPr="003D7AF5">
                <w:rPr>
                  <w:rFonts w:ascii="Times New Roman" w:hAnsi="Times New Roman"/>
                  <w:color w:val="0000FF"/>
                  <w:u w:val="single"/>
                  <w:lang w:val="ru-RU"/>
                </w:rPr>
                <w:t>6</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22</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Индивидуальное развитие организмов</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8436</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23</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Генетика — наука о наследственности и изменчивости</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86</w:t>
              </w:r>
              <w:r>
                <w:rPr>
                  <w:rFonts w:ascii="Times New Roman" w:hAnsi="Times New Roman"/>
                  <w:color w:val="0000FF"/>
                  <w:u w:val="single"/>
                </w:rPr>
                <w:t>f</w:t>
              </w:r>
              <w:r w:rsidRPr="003D7AF5">
                <w:rPr>
                  <w:rFonts w:ascii="Times New Roman" w:hAnsi="Times New Roman"/>
                  <w:color w:val="0000FF"/>
                  <w:u w:val="single"/>
                  <w:lang w:val="ru-RU"/>
                </w:rPr>
                <w:t>2</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24</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Закономерности наследования признаков. Моногибридное скрещивание</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8878</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25</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Дигибридное скрещивание. Закон независимого наследования признаков</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89</w:t>
              </w:r>
              <w:r>
                <w:rPr>
                  <w:rFonts w:ascii="Times New Roman" w:hAnsi="Times New Roman"/>
                  <w:color w:val="0000FF"/>
                  <w:u w:val="single"/>
                </w:rPr>
                <w:t>a</w:t>
              </w:r>
              <w:r w:rsidRPr="003D7AF5">
                <w:rPr>
                  <w:rFonts w:ascii="Times New Roman" w:hAnsi="Times New Roman"/>
                  <w:color w:val="0000FF"/>
                  <w:u w:val="single"/>
                  <w:lang w:val="ru-RU"/>
                </w:rPr>
                <w:t>4</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26</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Сцепленное наследование признаков. Лабораторная работа № 5 «Изучение результатов моногибридного и дигибридного скрещивания у дрозофилы на готовых микропрепаратах»</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8</w:t>
              </w:r>
              <w:r>
                <w:rPr>
                  <w:rFonts w:ascii="Times New Roman" w:hAnsi="Times New Roman"/>
                  <w:color w:val="0000FF"/>
                  <w:u w:val="single"/>
                </w:rPr>
                <w:t>c</w:t>
              </w:r>
              <w:r w:rsidRPr="003D7AF5">
                <w:rPr>
                  <w:rFonts w:ascii="Times New Roman" w:hAnsi="Times New Roman"/>
                  <w:color w:val="0000FF"/>
                  <w:u w:val="single"/>
                  <w:lang w:val="ru-RU"/>
                </w:rPr>
                <w:t>60</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27</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Генетика пола. Наследование </w:t>
            </w:r>
            <w:r w:rsidRPr="003D7AF5">
              <w:rPr>
                <w:rFonts w:ascii="Times New Roman" w:hAnsi="Times New Roman"/>
                <w:color w:val="000000"/>
                <w:sz w:val="24"/>
                <w:lang w:val="ru-RU"/>
              </w:rPr>
              <w:lastRenderedPageBreak/>
              <w:t>признаков, сцепленных с полом</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8</w:t>
              </w:r>
              <w:r>
                <w:rPr>
                  <w:rFonts w:ascii="Times New Roman" w:hAnsi="Times New Roman"/>
                  <w:color w:val="0000FF"/>
                  <w:u w:val="single"/>
                </w:rPr>
                <w:t>c</w:t>
              </w:r>
              <w:r w:rsidRPr="003D7AF5">
                <w:rPr>
                  <w:rFonts w:ascii="Times New Roman" w:hAnsi="Times New Roman"/>
                  <w:color w:val="0000FF"/>
                  <w:u w:val="single"/>
                  <w:lang w:val="ru-RU"/>
                </w:rPr>
                <w:t>60</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1D6C2D" w:rsidRDefault="007C345C">
            <w:pPr>
              <w:spacing w:after="0"/>
              <w:ind w:left="135"/>
            </w:pPr>
            <w:r w:rsidRPr="003D7AF5">
              <w:rPr>
                <w:rFonts w:ascii="Times New Roman" w:hAnsi="Times New Roman"/>
                <w:color w:val="000000"/>
                <w:sz w:val="24"/>
                <w:lang w:val="ru-RU"/>
              </w:rPr>
              <w:t xml:space="preserve">Изменчивость. Ненаследственная изменчивость. Лабораторная работа № 6. </w:t>
            </w:r>
            <w:r>
              <w:rPr>
                <w:rFonts w:ascii="Times New Roman" w:hAnsi="Times New Roman"/>
                <w:color w:val="000000"/>
                <w:sz w:val="24"/>
              </w:rPr>
              <w:t>Изучение модификационной изменчивости, построение вариационного ряда и вариационной кривой»</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8</w:t>
              </w:r>
              <w:r>
                <w:rPr>
                  <w:rFonts w:ascii="Times New Roman" w:hAnsi="Times New Roman"/>
                  <w:color w:val="0000FF"/>
                  <w:u w:val="single"/>
                </w:rPr>
                <w:t>efe</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29</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Наследственная изменчивость. Лабораторная работа № 7. «Анализ мутаций у дрозофилы на готовых микропрепаратах»</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8</w:t>
              </w:r>
              <w:r>
                <w:rPr>
                  <w:rFonts w:ascii="Times New Roman" w:hAnsi="Times New Roman"/>
                  <w:color w:val="0000FF"/>
                  <w:u w:val="single"/>
                </w:rPr>
                <w:t>efe</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30</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Генетика человека</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8</w:t>
              </w:r>
              <w:r>
                <w:rPr>
                  <w:rFonts w:ascii="Times New Roman" w:hAnsi="Times New Roman"/>
                  <w:color w:val="0000FF"/>
                  <w:u w:val="single"/>
                </w:rPr>
                <w:t>d</w:t>
              </w:r>
              <w:r w:rsidRPr="003D7AF5">
                <w:rPr>
                  <w:rFonts w:ascii="Times New Roman" w:hAnsi="Times New Roman"/>
                  <w:color w:val="0000FF"/>
                  <w:u w:val="single"/>
                  <w:lang w:val="ru-RU"/>
                </w:rPr>
                <w:t>78</w:t>
              </w:r>
            </w:hyperlink>
          </w:p>
        </w:tc>
      </w:tr>
      <w:tr w:rsidR="001D6C2D">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31</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Резервный урок. Обобщение по теме «Наследственность и изменчивость организмов»</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Default="001D6C2D">
            <w:pPr>
              <w:spacing w:after="0"/>
              <w:ind w:left="135"/>
            </w:pPr>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32</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Селекция как наука и процесс</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9214</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33</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Методы и достижения селекции растений и животных</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9214</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34</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Биотехнология как отрасль производства</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9336</w:t>
              </w:r>
            </w:hyperlink>
          </w:p>
        </w:tc>
      </w:tr>
      <w:tr w:rsidR="001D6C2D">
        <w:trPr>
          <w:trHeight w:val="144"/>
          <w:tblCellSpacing w:w="20" w:type="nil"/>
        </w:trPr>
        <w:tc>
          <w:tcPr>
            <w:tcW w:w="0" w:type="auto"/>
            <w:gridSpan w:val="2"/>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1D6C2D" w:rsidRDefault="001D6C2D"/>
        </w:tc>
      </w:tr>
    </w:tbl>
    <w:p w:rsidR="001D6C2D" w:rsidRDefault="001D6C2D">
      <w:pPr>
        <w:sectPr w:rsidR="001D6C2D">
          <w:pgSz w:w="16383" w:h="11906" w:orient="landscape"/>
          <w:pgMar w:top="1134" w:right="850" w:bottom="1134" w:left="1701" w:header="720" w:footer="720" w:gutter="0"/>
          <w:cols w:space="720"/>
        </w:sectPr>
      </w:pPr>
    </w:p>
    <w:p w:rsidR="001D6C2D" w:rsidRDefault="007C345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5"/>
        <w:gridCol w:w="3972"/>
        <w:gridCol w:w="1194"/>
        <w:gridCol w:w="1841"/>
        <w:gridCol w:w="1910"/>
        <w:gridCol w:w="1347"/>
        <w:gridCol w:w="2861"/>
      </w:tblGrid>
      <w:tr w:rsidR="001D6C2D">
        <w:trPr>
          <w:trHeight w:val="144"/>
          <w:tblCellSpacing w:w="20" w:type="nil"/>
        </w:trPr>
        <w:tc>
          <w:tcPr>
            <w:tcW w:w="378" w:type="dxa"/>
            <w:vMerge w:val="restart"/>
            <w:tcMar>
              <w:top w:w="50" w:type="dxa"/>
              <w:left w:w="100" w:type="dxa"/>
            </w:tcMar>
            <w:vAlign w:val="center"/>
          </w:tcPr>
          <w:p w:rsidR="001D6C2D" w:rsidRDefault="007C345C">
            <w:pPr>
              <w:spacing w:after="0"/>
              <w:ind w:left="135"/>
            </w:pPr>
            <w:r>
              <w:rPr>
                <w:rFonts w:ascii="Times New Roman" w:hAnsi="Times New Roman"/>
                <w:b/>
                <w:color w:val="000000"/>
                <w:sz w:val="24"/>
              </w:rPr>
              <w:t xml:space="preserve">№ п/п </w:t>
            </w:r>
          </w:p>
          <w:p w:rsidR="001D6C2D" w:rsidRDefault="001D6C2D">
            <w:pPr>
              <w:spacing w:after="0"/>
              <w:ind w:left="135"/>
            </w:pPr>
          </w:p>
        </w:tc>
        <w:tc>
          <w:tcPr>
            <w:tcW w:w="3168" w:type="dxa"/>
            <w:vMerge w:val="restart"/>
            <w:tcMar>
              <w:top w:w="50" w:type="dxa"/>
              <w:left w:w="100" w:type="dxa"/>
            </w:tcMar>
            <w:vAlign w:val="center"/>
          </w:tcPr>
          <w:p w:rsidR="001D6C2D" w:rsidRDefault="007C345C">
            <w:pPr>
              <w:spacing w:after="0"/>
              <w:ind w:left="135"/>
            </w:pPr>
            <w:r>
              <w:rPr>
                <w:rFonts w:ascii="Times New Roman" w:hAnsi="Times New Roman"/>
                <w:b/>
                <w:color w:val="000000"/>
                <w:sz w:val="24"/>
              </w:rPr>
              <w:t xml:space="preserve">Тема урока </w:t>
            </w:r>
          </w:p>
          <w:p w:rsidR="001D6C2D" w:rsidRDefault="001D6C2D">
            <w:pPr>
              <w:spacing w:after="0"/>
              <w:ind w:left="135"/>
            </w:pPr>
          </w:p>
        </w:tc>
        <w:tc>
          <w:tcPr>
            <w:tcW w:w="0" w:type="auto"/>
            <w:gridSpan w:val="3"/>
            <w:tcMar>
              <w:top w:w="50" w:type="dxa"/>
              <w:left w:w="100" w:type="dxa"/>
            </w:tcMar>
            <w:vAlign w:val="center"/>
          </w:tcPr>
          <w:p w:rsidR="001D6C2D" w:rsidRDefault="007C345C">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1D6C2D" w:rsidRDefault="007C345C">
            <w:pPr>
              <w:spacing w:after="0"/>
              <w:ind w:left="135"/>
            </w:pPr>
            <w:r>
              <w:rPr>
                <w:rFonts w:ascii="Times New Roman" w:hAnsi="Times New Roman"/>
                <w:b/>
                <w:color w:val="000000"/>
                <w:sz w:val="24"/>
              </w:rPr>
              <w:t xml:space="preserve">Дата изучения </w:t>
            </w:r>
          </w:p>
          <w:p w:rsidR="001D6C2D" w:rsidRDefault="001D6C2D">
            <w:pPr>
              <w:spacing w:after="0"/>
              <w:ind w:left="135"/>
            </w:pPr>
          </w:p>
        </w:tc>
        <w:tc>
          <w:tcPr>
            <w:tcW w:w="1977" w:type="dxa"/>
            <w:vMerge w:val="restart"/>
            <w:tcMar>
              <w:top w:w="50" w:type="dxa"/>
              <w:left w:w="100" w:type="dxa"/>
            </w:tcMar>
            <w:vAlign w:val="center"/>
          </w:tcPr>
          <w:p w:rsidR="001D6C2D" w:rsidRDefault="007C345C">
            <w:pPr>
              <w:spacing w:after="0"/>
              <w:ind w:left="135"/>
            </w:pPr>
            <w:r>
              <w:rPr>
                <w:rFonts w:ascii="Times New Roman" w:hAnsi="Times New Roman"/>
                <w:b/>
                <w:color w:val="000000"/>
                <w:sz w:val="24"/>
              </w:rPr>
              <w:t xml:space="preserve">Электронные цифровые образовательные ресурсы </w:t>
            </w:r>
          </w:p>
          <w:p w:rsidR="001D6C2D" w:rsidRDefault="001D6C2D">
            <w:pPr>
              <w:spacing w:after="0"/>
              <w:ind w:left="135"/>
            </w:pPr>
          </w:p>
        </w:tc>
      </w:tr>
      <w:tr w:rsidR="001D6C2D">
        <w:trPr>
          <w:trHeight w:val="144"/>
          <w:tblCellSpacing w:w="20" w:type="nil"/>
        </w:trPr>
        <w:tc>
          <w:tcPr>
            <w:tcW w:w="0" w:type="auto"/>
            <w:vMerge/>
            <w:tcBorders>
              <w:top w:val="nil"/>
            </w:tcBorders>
            <w:tcMar>
              <w:top w:w="50" w:type="dxa"/>
              <w:left w:w="100" w:type="dxa"/>
            </w:tcMar>
          </w:tcPr>
          <w:p w:rsidR="001D6C2D" w:rsidRDefault="001D6C2D"/>
        </w:tc>
        <w:tc>
          <w:tcPr>
            <w:tcW w:w="0" w:type="auto"/>
            <w:vMerge/>
            <w:tcBorders>
              <w:top w:val="nil"/>
            </w:tcBorders>
            <w:tcMar>
              <w:top w:w="50" w:type="dxa"/>
              <w:left w:w="100" w:type="dxa"/>
            </w:tcMar>
          </w:tcPr>
          <w:p w:rsidR="001D6C2D" w:rsidRDefault="001D6C2D"/>
        </w:tc>
        <w:tc>
          <w:tcPr>
            <w:tcW w:w="830" w:type="dxa"/>
            <w:tcMar>
              <w:top w:w="50" w:type="dxa"/>
              <w:left w:w="100" w:type="dxa"/>
            </w:tcMar>
            <w:vAlign w:val="center"/>
          </w:tcPr>
          <w:p w:rsidR="001D6C2D" w:rsidRDefault="007C345C">
            <w:pPr>
              <w:spacing w:after="0"/>
              <w:ind w:left="135"/>
            </w:pPr>
            <w:r>
              <w:rPr>
                <w:rFonts w:ascii="Times New Roman" w:hAnsi="Times New Roman"/>
                <w:b/>
                <w:color w:val="000000"/>
                <w:sz w:val="24"/>
              </w:rPr>
              <w:t xml:space="preserve">Всего </w:t>
            </w:r>
          </w:p>
          <w:p w:rsidR="001D6C2D" w:rsidRDefault="001D6C2D">
            <w:pPr>
              <w:spacing w:after="0"/>
              <w:ind w:left="135"/>
            </w:pPr>
          </w:p>
        </w:tc>
        <w:tc>
          <w:tcPr>
            <w:tcW w:w="1529" w:type="dxa"/>
            <w:tcMar>
              <w:top w:w="50" w:type="dxa"/>
              <w:left w:w="100" w:type="dxa"/>
            </w:tcMar>
            <w:vAlign w:val="center"/>
          </w:tcPr>
          <w:p w:rsidR="001D6C2D" w:rsidRDefault="007C345C">
            <w:pPr>
              <w:spacing w:after="0"/>
              <w:ind w:left="135"/>
            </w:pPr>
            <w:r>
              <w:rPr>
                <w:rFonts w:ascii="Times New Roman" w:hAnsi="Times New Roman"/>
                <w:b/>
                <w:color w:val="000000"/>
                <w:sz w:val="24"/>
              </w:rPr>
              <w:t xml:space="preserve">Контрольные работы </w:t>
            </w:r>
          </w:p>
          <w:p w:rsidR="001D6C2D" w:rsidRDefault="001D6C2D">
            <w:pPr>
              <w:spacing w:after="0"/>
              <w:ind w:left="135"/>
            </w:pPr>
          </w:p>
        </w:tc>
        <w:tc>
          <w:tcPr>
            <w:tcW w:w="1628" w:type="dxa"/>
            <w:tcMar>
              <w:top w:w="50" w:type="dxa"/>
              <w:left w:w="100" w:type="dxa"/>
            </w:tcMar>
            <w:vAlign w:val="center"/>
          </w:tcPr>
          <w:p w:rsidR="001D6C2D" w:rsidRDefault="007C345C">
            <w:pPr>
              <w:spacing w:after="0"/>
              <w:ind w:left="135"/>
            </w:pPr>
            <w:r>
              <w:rPr>
                <w:rFonts w:ascii="Times New Roman" w:hAnsi="Times New Roman"/>
                <w:b/>
                <w:color w:val="000000"/>
                <w:sz w:val="24"/>
              </w:rPr>
              <w:t xml:space="preserve">Практические работы </w:t>
            </w:r>
          </w:p>
          <w:p w:rsidR="001D6C2D" w:rsidRDefault="001D6C2D">
            <w:pPr>
              <w:spacing w:after="0"/>
              <w:ind w:left="135"/>
            </w:pPr>
          </w:p>
        </w:tc>
        <w:tc>
          <w:tcPr>
            <w:tcW w:w="0" w:type="auto"/>
            <w:vMerge/>
            <w:tcBorders>
              <w:top w:val="nil"/>
            </w:tcBorders>
            <w:tcMar>
              <w:top w:w="50" w:type="dxa"/>
              <w:left w:w="100" w:type="dxa"/>
            </w:tcMar>
          </w:tcPr>
          <w:p w:rsidR="001D6C2D" w:rsidRDefault="001D6C2D"/>
        </w:tc>
        <w:tc>
          <w:tcPr>
            <w:tcW w:w="0" w:type="auto"/>
            <w:vMerge/>
            <w:tcBorders>
              <w:top w:val="nil"/>
            </w:tcBorders>
            <w:tcMar>
              <w:top w:w="50" w:type="dxa"/>
              <w:left w:w="100" w:type="dxa"/>
            </w:tcMar>
          </w:tcPr>
          <w:p w:rsidR="001D6C2D" w:rsidRDefault="001D6C2D"/>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1</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Эволюция и методы её изучения</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ea</w:t>
              </w:r>
              <w:r w:rsidRPr="003D7AF5">
                <w:rPr>
                  <w:rFonts w:ascii="Times New Roman" w:hAnsi="Times New Roman"/>
                  <w:color w:val="0000FF"/>
                  <w:u w:val="single"/>
                  <w:lang w:val="ru-RU"/>
                </w:rPr>
                <w:t>20</w:t>
              </w:r>
              <w:r>
                <w:rPr>
                  <w:rFonts w:ascii="Times New Roman" w:hAnsi="Times New Roman"/>
                  <w:color w:val="0000FF"/>
                  <w:u w:val="single"/>
                </w:rPr>
                <w:t>e</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2</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История развития представлений об эволюции</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9570</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3</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Микроэволюция</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9</w:t>
              </w:r>
              <w:r>
                <w:rPr>
                  <w:rFonts w:ascii="Times New Roman" w:hAnsi="Times New Roman"/>
                  <w:color w:val="0000FF"/>
                  <w:u w:val="single"/>
                </w:rPr>
                <w:t>c</w:t>
              </w:r>
              <w:r w:rsidRPr="003D7AF5">
                <w:rPr>
                  <w:rFonts w:ascii="Times New Roman" w:hAnsi="Times New Roman"/>
                  <w:color w:val="0000FF"/>
                  <w:u w:val="single"/>
                  <w:lang w:val="ru-RU"/>
                </w:rPr>
                <w:t>1</w:t>
              </w:r>
              <w:r>
                <w:rPr>
                  <w:rFonts w:ascii="Times New Roman" w:hAnsi="Times New Roman"/>
                  <w:color w:val="0000FF"/>
                  <w:u w:val="single"/>
                </w:rPr>
                <w:t>e</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4</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Популяция как элементарная единица вида и эволюции. Лабораторная работа № 1 «Сравнение видов по морфологическому критерию»</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99</w:t>
              </w:r>
              <w:r>
                <w:rPr>
                  <w:rFonts w:ascii="Times New Roman" w:hAnsi="Times New Roman"/>
                  <w:color w:val="0000FF"/>
                  <w:u w:val="single"/>
                </w:rPr>
                <w:t>c</w:t>
              </w:r>
              <w:r w:rsidRPr="003D7AF5">
                <w:rPr>
                  <w:rFonts w:ascii="Times New Roman" w:hAnsi="Times New Roman"/>
                  <w:color w:val="0000FF"/>
                  <w:u w:val="single"/>
                  <w:lang w:val="ru-RU"/>
                </w:rPr>
                <w:t>6</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5</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Движущие силы (элементарные факторы) эволюции</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9</w:t>
              </w:r>
              <w:r>
                <w:rPr>
                  <w:rFonts w:ascii="Times New Roman" w:hAnsi="Times New Roman"/>
                  <w:color w:val="0000FF"/>
                  <w:u w:val="single"/>
                </w:rPr>
                <w:t>da</w:t>
              </w:r>
              <w:r w:rsidRPr="003D7AF5">
                <w:rPr>
                  <w:rFonts w:ascii="Times New Roman" w:hAnsi="Times New Roman"/>
                  <w:color w:val="0000FF"/>
                  <w:u w:val="single"/>
                  <w:lang w:val="ru-RU"/>
                </w:rPr>
                <w:t>4</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6</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Естественный отбор и его формы</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9</w:t>
              </w:r>
              <w:r>
                <w:rPr>
                  <w:rFonts w:ascii="Times New Roman" w:hAnsi="Times New Roman"/>
                  <w:color w:val="0000FF"/>
                  <w:u w:val="single"/>
                </w:rPr>
                <w:t>ed</w:t>
              </w:r>
              <w:r w:rsidRPr="003D7AF5">
                <w:rPr>
                  <w:rFonts w:ascii="Times New Roman" w:hAnsi="Times New Roman"/>
                  <w:color w:val="0000FF"/>
                  <w:u w:val="single"/>
                  <w:lang w:val="ru-RU"/>
                </w:rPr>
                <w:t>0</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7</w:t>
            </w:r>
          </w:p>
        </w:tc>
        <w:tc>
          <w:tcPr>
            <w:tcW w:w="3168" w:type="dxa"/>
            <w:tcMar>
              <w:top w:w="50" w:type="dxa"/>
              <w:left w:w="100" w:type="dxa"/>
            </w:tcMar>
            <w:vAlign w:val="center"/>
          </w:tcPr>
          <w:p w:rsidR="001D6C2D" w:rsidRDefault="007C345C">
            <w:pPr>
              <w:spacing w:after="0"/>
              <w:ind w:left="135"/>
            </w:pPr>
            <w:r w:rsidRPr="003D7AF5">
              <w:rPr>
                <w:rFonts w:ascii="Times New Roman" w:hAnsi="Times New Roman"/>
                <w:color w:val="000000"/>
                <w:sz w:val="24"/>
                <w:lang w:val="ru-RU"/>
              </w:rPr>
              <w:t xml:space="preserve">Результаты эволюции: приспособленность организмов и видообразование. </w:t>
            </w:r>
            <w:r>
              <w:rPr>
                <w:rFonts w:ascii="Times New Roman" w:hAnsi="Times New Roman"/>
                <w:color w:val="000000"/>
                <w:sz w:val="24"/>
              </w:rPr>
              <w:t>Лабораторная работа № 2 «Описание приспособленности организма и её относительного характера»</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9</w:t>
              </w:r>
              <w:r>
                <w:rPr>
                  <w:rFonts w:ascii="Times New Roman" w:hAnsi="Times New Roman"/>
                  <w:color w:val="0000FF"/>
                  <w:u w:val="single"/>
                </w:rPr>
                <w:t>fde</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8</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Направления и пути макроэволюции</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w:t>
              </w:r>
              <w:r w:rsidRPr="003D7AF5">
                <w:rPr>
                  <w:rFonts w:ascii="Times New Roman" w:hAnsi="Times New Roman"/>
                  <w:color w:val="0000FF"/>
                  <w:u w:val="single"/>
                  <w:lang w:val="ru-RU"/>
                </w:rPr>
                <w:t>9</w:t>
              </w:r>
              <w:r>
                <w:rPr>
                  <w:rFonts w:ascii="Times New Roman" w:hAnsi="Times New Roman"/>
                  <w:color w:val="0000FF"/>
                  <w:u w:val="single"/>
                </w:rPr>
                <w:t>c</w:t>
              </w:r>
              <w:r w:rsidRPr="003D7AF5">
                <w:rPr>
                  <w:rFonts w:ascii="Times New Roman" w:hAnsi="Times New Roman"/>
                  <w:color w:val="0000FF"/>
                  <w:u w:val="single"/>
                  <w:lang w:val="ru-RU"/>
                </w:rPr>
                <w:t>1</w:t>
              </w:r>
              <w:r>
                <w:rPr>
                  <w:rFonts w:ascii="Times New Roman" w:hAnsi="Times New Roman"/>
                  <w:color w:val="0000FF"/>
                  <w:u w:val="single"/>
                </w:rPr>
                <w:t>e</w:t>
              </w:r>
            </w:hyperlink>
          </w:p>
        </w:tc>
      </w:tr>
      <w:tr w:rsidR="001D6C2D">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Необратимость эволюции</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Default="001D6C2D">
            <w:pPr>
              <w:spacing w:after="0"/>
              <w:ind w:left="135"/>
            </w:pPr>
          </w:p>
        </w:tc>
      </w:tr>
      <w:tr w:rsidR="001D6C2D">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10</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История жизни на Земле и методы её изучения</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Default="001D6C2D">
            <w:pPr>
              <w:spacing w:after="0"/>
              <w:ind w:left="135"/>
            </w:pPr>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11</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Гипотезы происхождения жизни на Земле</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ea</w:t>
              </w:r>
              <w:r w:rsidRPr="003D7AF5">
                <w:rPr>
                  <w:rFonts w:ascii="Times New Roman" w:hAnsi="Times New Roman"/>
                  <w:color w:val="0000FF"/>
                  <w:u w:val="single"/>
                  <w:lang w:val="ru-RU"/>
                </w:rPr>
                <w:t>5</w:t>
              </w:r>
              <w:r>
                <w:rPr>
                  <w:rFonts w:ascii="Times New Roman" w:hAnsi="Times New Roman"/>
                  <w:color w:val="0000FF"/>
                  <w:u w:val="single"/>
                </w:rPr>
                <w:t>a</w:t>
              </w:r>
              <w:r w:rsidRPr="003D7AF5">
                <w:rPr>
                  <w:rFonts w:ascii="Times New Roman" w:hAnsi="Times New Roman"/>
                  <w:color w:val="0000FF"/>
                  <w:u w:val="single"/>
                  <w:lang w:val="ru-RU"/>
                </w:rPr>
                <w:t>6</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12</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Развитие жизни на Земле по эрам и периодам</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ea</w:t>
              </w:r>
              <w:r w:rsidRPr="003D7AF5">
                <w:rPr>
                  <w:rFonts w:ascii="Times New Roman" w:hAnsi="Times New Roman"/>
                  <w:color w:val="0000FF"/>
                  <w:u w:val="single"/>
                  <w:lang w:val="ru-RU"/>
                </w:rPr>
                <w:t>6</w:t>
              </w:r>
              <w:r>
                <w:rPr>
                  <w:rFonts w:ascii="Times New Roman" w:hAnsi="Times New Roman"/>
                  <w:color w:val="0000FF"/>
                  <w:u w:val="single"/>
                </w:rPr>
                <w:t>be</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13</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ea</w:t>
              </w:r>
              <w:r w:rsidRPr="003D7AF5">
                <w:rPr>
                  <w:rFonts w:ascii="Times New Roman" w:hAnsi="Times New Roman"/>
                  <w:color w:val="0000FF"/>
                  <w:u w:val="single"/>
                  <w:lang w:val="ru-RU"/>
                </w:rPr>
                <w:t>8</w:t>
              </w:r>
              <w:r>
                <w:rPr>
                  <w:rFonts w:ascii="Times New Roman" w:hAnsi="Times New Roman"/>
                  <w:color w:val="0000FF"/>
                  <w:u w:val="single"/>
                </w:rPr>
                <w:t>bc</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14</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Современная система органического мира</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ea</w:t>
              </w:r>
              <w:r w:rsidRPr="003D7AF5">
                <w:rPr>
                  <w:rFonts w:ascii="Times New Roman" w:hAnsi="Times New Roman"/>
                  <w:color w:val="0000FF"/>
                  <w:u w:val="single"/>
                  <w:lang w:val="ru-RU"/>
                </w:rPr>
                <w:t>48</w:t>
              </w:r>
              <w:r>
                <w:rPr>
                  <w:rFonts w:ascii="Times New Roman" w:hAnsi="Times New Roman"/>
                  <w:color w:val="0000FF"/>
                  <w:u w:val="single"/>
                </w:rPr>
                <w:t>e</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15</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Эволюция человека (антропогенез)</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eac</w:t>
              </w:r>
              <w:r w:rsidRPr="003D7AF5">
                <w:rPr>
                  <w:rFonts w:ascii="Times New Roman" w:hAnsi="Times New Roman"/>
                  <w:color w:val="0000FF"/>
                  <w:u w:val="single"/>
                  <w:lang w:val="ru-RU"/>
                </w:rPr>
                <w:t>2</w:t>
              </w:r>
              <w:r>
                <w:rPr>
                  <w:rFonts w:ascii="Times New Roman" w:hAnsi="Times New Roman"/>
                  <w:color w:val="0000FF"/>
                  <w:u w:val="single"/>
                </w:rPr>
                <w:t>c</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16</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Движущие силы (факторы) антропогенеза</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ead</w:t>
              </w:r>
              <w:r w:rsidRPr="003D7AF5">
                <w:rPr>
                  <w:rFonts w:ascii="Times New Roman" w:hAnsi="Times New Roman"/>
                  <w:color w:val="0000FF"/>
                  <w:u w:val="single"/>
                  <w:lang w:val="ru-RU"/>
                </w:rPr>
                <w:t>44</w:t>
              </w:r>
            </w:hyperlink>
          </w:p>
        </w:tc>
      </w:tr>
      <w:tr w:rsidR="001D6C2D">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17</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Основные стадии эволюции человека</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Default="001D6C2D">
            <w:pPr>
              <w:spacing w:after="0"/>
              <w:ind w:left="135"/>
            </w:pPr>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18</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Человеческие расы и природные адаптации человека</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eaea</w:t>
              </w:r>
              <w:r w:rsidRPr="003D7AF5">
                <w:rPr>
                  <w:rFonts w:ascii="Times New Roman" w:hAnsi="Times New Roman"/>
                  <w:color w:val="0000FF"/>
                  <w:u w:val="single"/>
                  <w:lang w:val="ru-RU"/>
                </w:rPr>
                <w:t>2</w:t>
              </w:r>
            </w:hyperlink>
          </w:p>
        </w:tc>
      </w:tr>
      <w:tr w:rsidR="001D6C2D">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19</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Резервный урок. Обобщение по теме «Возникновение и развитие жизни на Земле»</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Default="001D6C2D">
            <w:pPr>
              <w:spacing w:after="0"/>
              <w:ind w:left="135"/>
            </w:pPr>
          </w:p>
        </w:tc>
      </w:tr>
      <w:tr w:rsidR="001D6C2D">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20</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Экология как наука</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Default="001D6C2D">
            <w:pPr>
              <w:spacing w:after="0"/>
              <w:ind w:left="135"/>
            </w:pPr>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21</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Среды обитания и экологические </w:t>
            </w:r>
            <w:r w:rsidRPr="003D7AF5">
              <w:rPr>
                <w:rFonts w:ascii="Times New Roman" w:hAnsi="Times New Roman"/>
                <w:color w:val="000000"/>
                <w:sz w:val="24"/>
                <w:lang w:val="ru-RU"/>
              </w:rPr>
              <w:lastRenderedPageBreak/>
              <w:t>факторы</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eafec</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eb</w:t>
              </w:r>
              <w:r w:rsidRPr="003D7AF5">
                <w:rPr>
                  <w:rFonts w:ascii="Times New Roman" w:hAnsi="Times New Roman"/>
                  <w:color w:val="0000FF"/>
                  <w:u w:val="single"/>
                  <w:lang w:val="ru-RU"/>
                </w:rPr>
                <w:t>10</w:t>
              </w:r>
              <w:r>
                <w:rPr>
                  <w:rFonts w:ascii="Times New Roman" w:hAnsi="Times New Roman"/>
                  <w:color w:val="0000FF"/>
                  <w:u w:val="single"/>
                </w:rPr>
                <w:t>e</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23</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Биотические факторы</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eb</w:t>
              </w:r>
              <w:r w:rsidRPr="003D7AF5">
                <w:rPr>
                  <w:rFonts w:ascii="Times New Roman" w:hAnsi="Times New Roman"/>
                  <w:color w:val="0000FF"/>
                  <w:u w:val="single"/>
                  <w:lang w:val="ru-RU"/>
                </w:rPr>
                <w:t>348</w:t>
              </w:r>
            </w:hyperlink>
          </w:p>
        </w:tc>
      </w:tr>
      <w:tr w:rsidR="001D6C2D">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24</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Экологические характеристики популяции. Практическая работа № 2 «Подсчёт плотности популяций разных видов растений»</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Default="001D6C2D">
            <w:pPr>
              <w:spacing w:after="0"/>
              <w:ind w:left="135"/>
            </w:pPr>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25</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Сообщества организмов — биоценоз</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eb</w:t>
              </w:r>
              <w:r w:rsidRPr="003D7AF5">
                <w:rPr>
                  <w:rFonts w:ascii="Times New Roman" w:hAnsi="Times New Roman"/>
                  <w:color w:val="0000FF"/>
                  <w:u w:val="single"/>
                  <w:lang w:val="ru-RU"/>
                </w:rPr>
                <w:t>46</w:t>
              </w:r>
              <w:r>
                <w:rPr>
                  <w:rFonts w:ascii="Times New Roman" w:hAnsi="Times New Roman"/>
                  <w:color w:val="0000FF"/>
                  <w:u w:val="single"/>
                </w:rPr>
                <w:t>a</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26</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Экологические системы (экосистемы)</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eb</w:t>
              </w:r>
              <w:r w:rsidRPr="003D7AF5">
                <w:rPr>
                  <w:rFonts w:ascii="Times New Roman" w:hAnsi="Times New Roman"/>
                  <w:color w:val="0000FF"/>
                  <w:u w:val="single"/>
                  <w:lang w:val="ru-RU"/>
                </w:rPr>
                <w:t>46</w:t>
              </w:r>
              <w:r>
                <w:rPr>
                  <w:rFonts w:ascii="Times New Roman" w:hAnsi="Times New Roman"/>
                  <w:color w:val="0000FF"/>
                  <w:u w:val="single"/>
                </w:rPr>
                <w:t>a</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27</w:t>
            </w:r>
          </w:p>
        </w:tc>
        <w:tc>
          <w:tcPr>
            <w:tcW w:w="3168" w:type="dxa"/>
            <w:tcMar>
              <w:top w:w="50" w:type="dxa"/>
              <w:left w:w="100" w:type="dxa"/>
            </w:tcMar>
            <w:vAlign w:val="center"/>
          </w:tcPr>
          <w:p w:rsidR="001D6C2D" w:rsidRDefault="007C345C">
            <w:pPr>
              <w:spacing w:after="0"/>
              <w:ind w:left="135"/>
            </w:pPr>
            <w:r w:rsidRPr="003D7AF5">
              <w:rPr>
                <w:rFonts w:ascii="Times New Roman" w:hAnsi="Times New Roman"/>
                <w:color w:val="000000"/>
                <w:sz w:val="24"/>
                <w:lang w:val="ru-RU"/>
              </w:rPr>
              <w:t xml:space="preserve">Основные показатели экосистемы. Экологические пирамиды. </w:t>
            </w:r>
            <w:r>
              <w:rPr>
                <w:rFonts w:ascii="Times New Roman" w:hAnsi="Times New Roman"/>
                <w:color w:val="000000"/>
                <w:sz w:val="24"/>
              </w:rPr>
              <w:t>Свойства экосистем. Сукцессия</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eb</w:t>
              </w:r>
              <w:r w:rsidRPr="003D7AF5">
                <w:rPr>
                  <w:rFonts w:ascii="Times New Roman" w:hAnsi="Times New Roman"/>
                  <w:color w:val="0000FF"/>
                  <w:u w:val="single"/>
                  <w:lang w:val="ru-RU"/>
                </w:rPr>
                <w:t>5</w:t>
              </w:r>
              <w:r>
                <w:rPr>
                  <w:rFonts w:ascii="Times New Roman" w:hAnsi="Times New Roman"/>
                  <w:color w:val="0000FF"/>
                  <w:u w:val="single"/>
                </w:rPr>
                <w:t>fa</w:t>
              </w:r>
            </w:hyperlink>
          </w:p>
        </w:tc>
      </w:tr>
      <w:tr w:rsidR="001D6C2D">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28</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Природные экосистемы</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Default="001D6C2D">
            <w:pPr>
              <w:spacing w:after="0"/>
              <w:ind w:left="135"/>
            </w:pPr>
          </w:p>
        </w:tc>
      </w:tr>
      <w:tr w:rsidR="001D6C2D">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29</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Антропогенные экосистемы</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Default="001D6C2D">
            <w:pPr>
              <w:spacing w:after="0"/>
              <w:ind w:left="135"/>
            </w:pPr>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30</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Биосфера — глобальная экосистема Земли</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ebb</w:t>
              </w:r>
              <w:r w:rsidRPr="003D7AF5">
                <w:rPr>
                  <w:rFonts w:ascii="Times New Roman" w:hAnsi="Times New Roman"/>
                  <w:color w:val="0000FF"/>
                  <w:u w:val="single"/>
                  <w:lang w:val="ru-RU"/>
                </w:rPr>
                <w:t>5</w:t>
              </w:r>
              <w:r>
                <w:rPr>
                  <w:rFonts w:ascii="Times New Roman" w:hAnsi="Times New Roman"/>
                  <w:color w:val="0000FF"/>
                  <w:u w:val="single"/>
                </w:rPr>
                <w:t>e</w:t>
              </w:r>
            </w:hyperlink>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31</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Закономерности существования биосферы</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ebd</w:t>
              </w:r>
              <w:r w:rsidRPr="003D7AF5">
                <w:rPr>
                  <w:rFonts w:ascii="Times New Roman" w:hAnsi="Times New Roman"/>
                  <w:color w:val="0000FF"/>
                  <w:u w:val="single"/>
                  <w:lang w:val="ru-RU"/>
                </w:rPr>
                <w:t>16</w:t>
              </w:r>
            </w:hyperlink>
          </w:p>
        </w:tc>
      </w:tr>
      <w:tr w:rsidR="001D6C2D">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Человечество в биосфере Земли</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Default="001D6C2D">
            <w:pPr>
              <w:spacing w:after="0"/>
              <w:ind w:left="135"/>
            </w:pPr>
          </w:p>
        </w:tc>
      </w:tr>
      <w:tr w:rsidR="001D6C2D" w:rsidRPr="009E6336">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33</w:t>
            </w:r>
          </w:p>
        </w:tc>
        <w:tc>
          <w:tcPr>
            <w:tcW w:w="3168" w:type="dxa"/>
            <w:tcMar>
              <w:top w:w="50" w:type="dxa"/>
              <w:left w:w="100" w:type="dxa"/>
            </w:tcMar>
            <w:vAlign w:val="center"/>
          </w:tcPr>
          <w:p w:rsidR="001D6C2D" w:rsidRDefault="007C345C">
            <w:pPr>
              <w:spacing w:after="0"/>
              <w:ind w:left="135"/>
            </w:pPr>
            <w:r>
              <w:rPr>
                <w:rFonts w:ascii="Times New Roman" w:hAnsi="Times New Roman"/>
                <w:color w:val="000000"/>
                <w:sz w:val="24"/>
              </w:rPr>
              <w:t>Сосуществование природы и человечества</w:t>
            </w:r>
          </w:p>
        </w:tc>
        <w:tc>
          <w:tcPr>
            <w:tcW w:w="830"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D7AF5">
                <w:rPr>
                  <w:rFonts w:ascii="Times New Roman" w:hAnsi="Times New Roman"/>
                  <w:color w:val="0000FF"/>
                  <w:u w:val="single"/>
                  <w:lang w:val="ru-RU"/>
                </w:rPr>
                <w:t>://</w:t>
              </w:r>
              <w:r>
                <w:rPr>
                  <w:rFonts w:ascii="Times New Roman" w:hAnsi="Times New Roman"/>
                  <w:color w:val="0000FF"/>
                  <w:u w:val="single"/>
                </w:rPr>
                <w:t>m</w:t>
              </w:r>
              <w:r w:rsidRPr="003D7AF5">
                <w:rPr>
                  <w:rFonts w:ascii="Times New Roman" w:hAnsi="Times New Roman"/>
                  <w:color w:val="0000FF"/>
                  <w:u w:val="single"/>
                  <w:lang w:val="ru-RU"/>
                </w:rPr>
                <w:t>.</w:t>
              </w:r>
              <w:r>
                <w:rPr>
                  <w:rFonts w:ascii="Times New Roman" w:hAnsi="Times New Roman"/>
                  <w:color w:val="0000FF"/>
                  <w:u w:val="single"/>
                </w:rPr>
                <w:t>edsoo</w:t>
              </w:r>
              <w:r w:rsidRPr="003D7AF5">
                <w:rPr>
                  <w:rFonts w:ascii="Times New Roman" w:hAnsi="Times New Roman"/>
                  <w:color w:val="0000FF"/>
                  <w:u w:val="single"/>
                  <w:lang w:val="ru-RU"/>
                </w:rPr>
                <w:t>.</w:t>
              </w:r>
              <w:r>
                <w:rPr>
                  <w:rFonts w:ascii="Times New Roman" w:hAnsi="Times New Roman"/>
                  <w:color w:val="0000FF"/>
                  <w:u w:val="single"/>
                </w:rPr>
                <w:t>ru</w:t>
              </w:r>
              <w:r w:rsidRPr="003D7AF5">
                <w:rPr>
                  <w:rFonts w:ascii="Times New Roman" w:hAnsi="Times New Roman"/>
                  <w:color w:val="0000FF"/>
                  <w:u w:val="single"/>
                  <w:lang w:val="ru-RU"/>
                </w:rPr>
                <w:t>/863</w:t>
              </w:r>
              <w:r>
                <w:rPr>
                  <w:rFonts w:ascii="Times New Roman" w:hAnsi="Times New Roman"/>
                  <w:color w:val="0000FF"/>
                  <w:u w:val="single"/>
                </w:rPr>
                <w:t>eba</w:t>
              </w:r>
              <w:r w:rsidRPr="003D7AF5">
                <w:rPr>
                  <w:rFonts w:ascii="Times New Roman" w:hAnsi="Times New Roman"/>
                  <w:color w:val="0000FF"/>
                  <w:u w:val="single"/>
                  <w:lang w:val="ru-RU"/>
                </w:rPr>
                <w:t>1</w:t>
              </w:r>
              <w:r>
                <w:rPr>
                  <w:rFonts w:ascii="Times New Roman" w:hAnsi="Times New Roman"/>
                  <w:color w:val="0000FF"/>
                  <w:u w:val="single"/>
                </w:rPr>
                <w:t>e</w:t>
              </w:r>
            </w:hyperlink>
          </w:p>
        </w:tc>
      </w:tr>
      <w:tr w:rsidR="001D6C2D">
        <w:trPr>
          <w:trHeight w:val="144"/>
          <w:tblCellSpacing w:w="20" w:type="nil"/>
        </w:trPr>
        <w:tc>
          <w:tcPr>
            <w:tcW w:w="378" w:type="dxa"/>
            <w:tcMar>
              <w:top w:w="50" w:type="dxa"/>
              <w:left w:w="100" w:type="dxa"/>
            </w:tcMar>
            <w:vAlign w:val="center"/>
          </w:tcPr>
          <w:p w:rsidR="001D6C2D" w:rsidRDefault="007C345C">
            <w:pPr>
              <w:spacing w:after="0"/>
            </w:pPr>
            <w:r>
              <w:rPr>
                <w:rFonts w:ascii="Times New Roman" w:hAnsi="Times New Roman"/>
                <w:color w:val="000000"/>
                <w:sz w:val="24"/>
              </w:rPr>
              <w:t>34</w:t>
            </w:r>
          </w:p>
        </w:tc>
        <w:tc>
          <w:tcPr>
            <w:tcW w:w="3168" w:type="dxa"/>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Резервный урок. Обобщение темы «Сообщества и экологические системы»</w:t>
            </w:r>
          </w:p>
        </w:tc>
        <w:tc>
          <w:tcPr>
            <w:tcW w:w="830"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D6C2D" w:rsidRDefault="001D6C2D">
            <w:pPr>
              <w:spacing w:after="0"/>
              <w:ind w:left="135"/>
              <w:jc w:val="center"/>
            </w:pPr>
          </w:p>
        </w:tc>
        <w:tc>
          <w:tcPr>
            <w:tcW w:w="1628" w:type="dxa"/>
            <w:tcMar>
              <w:top w:w="50" w:type="dxa"/>
              <w:left w:w="100" w:type="dxa"/>
            </w:tcMar>
            <w:vAlign w:val="center"/>
          </w:tcPr>
          <w:p w:rsidR="001D6C2D" w:rsidRDefault="001D6C2D">
            <w:pPr>
              <w:spacing w:after="0"/>
              <w:ind w:left="135"/>
              <w:jc w:val="center"/>
            </w:pPr>
          </w:p>
        </w:tc>
        <w:tc>
          <w:tcPr>
            <w:tcW w:w="1155" w:type="dxa"/>
            <w:tcMar>
              <w:top w:w="50" w:type="dxa"/>
              <w:left w:w="100" w:type="dxa"/>
            </w:tcMar>
            <w:vAlign w:val="center"/>
          </w:tcPr>
          <w:p w:rsidR="001D6C2D" w:rsidRDefault="001D6C2D">
            <w:pPr>
              <w:spacing w:after="0"/>
              <w:ind w:left="135"/>
            </w:pPr>
          </w:p>
        </w:tc>
        <w:tc>
          <w:tcPr>
            <w:tcW w:w="1977" w:type="dxa"/>
            <w:tcMar>
              <w:top w:w="50" w:type="dxa"/>
              <w:left w:w="100" w:type="dxa"/>
            </w:tcMar>
            <w:vAlign w:val="center"/>
          </w:tcPr>
          <w:p w:rsidR="001D6C2D" w:rsidRDefault="001D6C2D">
            <w:pPr>
              <w:spacing w:after="0"/>
              <w:ind w:left="135"/>
            </w:pPr>
          </w:p>
        </w:tc>
      </w:tr>
      <w:tr w:rsidR="001D6C2D">
        <w:trPr>
          <w:trHeight w:val="144"/>
          <w:tblCellSpacing w:w="20" w:type="nil"/>
        </w:trPr>
        <w:tc>
          <w:tcPr>
            <w:tcW w:w="0" w:type="auto"/>
            <w:gridSpan w:val="2"/>
            <w:tcMar>
              <w:top w:w="50" w:type="dxa"/>
              <w:left w:w="100" w:type="dxa"/>
            </w:tcMar>
            <w:vAlign w:val="center"/>
          </w:tcPr>
          <w:p w:rsidR="001D6C2D" w:rsidRPr="003D7AF5" w:rsidRDefault="007C345C">
            <w:pPr>
              <w:spacing w:after="0"/>
              <w:ind w:left="135"/>
              <w:rPr>
                <w:lang w:val="ru-RU"/>
              </w:rPr>
            </w:pPr>
            <w:r w:rsidRPr="003D7AF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1D6C2D" w:rsidRDefault="007C345C">
            <w:pPr>
              <w:spacing w:after="0"/>
              <w:ind w:left="135"/>
              <w:jc w:val="center"/>
            </w:pPr>
            <w:r w:rsidRPr="003D7AF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1D6C2D" w:rsidRDefault="007C345C">
            <w:pPr>
              <w:spacing w:after="0"/>
              <w:ind w:left="135"/>
              <w:jc w:val="center"/>
            </w:pPr>
            <w:r>
              <w:rPr>
                <w:rFonts w:ascii="Times New Roman" w:hAnsi="Times New Roman"/>
                <w:color w:val="000000"/>
                <w:sz w:val="24"/>
              </w:rPr>
              <w:t xml:space="preserve"> 2.5 </w:t>
            </w:r>
          </w:p>
        </w:tc>
        <w:tc>
          <w:tcPr>
            <w:tcW w:w="0" w:type="auto"/>
            <w:gridSpan w:val="2"/>
            <w:tcMar>
              <w:top w:w="50" w:type="dxa"/>
              <w:left w:w="100" w:type="dxa"/>
            </w:tcMar>
            <w:vAlign w:val="center"/>
          </w:tcPr>
          <w:p w:rsidR="001D6C2D" w:rsidRDefault="001D6C2D"/>
        </w:tc>
      </w:tr>
    </w:tbl>
    <w:p w:rsidR="001D6C2D" w:rsidRDefault="001D6C2D">
      <w:pPr>
        <w:sectPr w:rsidR="001D6C2D">
          <w:pgSz w:w="16383" w:h="11906" w:orient="landscape"/>
          <w:pgMar w:top="1134" w:right="850" w:bottom="1134" w:left="1701" w:header="720" w:footer="720" w:gutter="0"/>
          <w:cols w:space="720"/>
        </w:sectPr>
      </w:pPr>
    </w:p>
    <w:p w:rsidR="001D6C2D" w:rsidRPr="003D7AF5" w:rsidRDefault="007C345C">
      <w:pPr>
        <w:spacing w:after="0"/>
        <w:ind w:left="120"/>
        <w:rPr>
          <w:lang w:val="ru-RU"/>
        </w:rPr>
      </w:pPr>
      <w:bookmarkStart w:id="13" w:name="block-24544384"/>
      <w:bookmarkEnd w:id="12"/>
      <w:r w:rsidRPr="003D7AF5">
        <w:rPr>
          <w:rFonts w:ascii="Times New Roman" w:hAnsi="Times New Roman"/>
          <w:b/>
          <w:color w:val="000000"/>
          <w:sz w:val="28"/>
          <w:lang w:val="ru-RU"/>
        </w:rPr>
        <w:lastRenderedPageBreak/>
        <w:t>УЧЕБНО-МЕТОДИЧЕСКОЕ ОБЕСПЕЧЕНИЕ ОБРАЗОВАТЕЛЬНОГО ПРОЦЕССА</w:t>
      </w:r>
    </w:p>
    <w:p w:rsidR="001D6C2D" w:rsidRDefault="007C345C">
      <w:pPr>
        <w:spacing w:after="0" w:line="480" w:lineRule="auto"/>
        <w:ind w:left="120"/>
      </w:pPr>
      <w:r>
        <w:rPr>
          <w:rFonts w:ascii="Times New Roman" w:hAnsi="Times New Roman"/>
          <w:b/>
          <w:color w:val="000000"/>
          <w:sz w:val="28"/>
        </w:rPr>
        <w:t>ОБЯЗАТЕЛЬНЫЕ УЧЕБНЫЕ МАТЕРИАЛЫ ДЛЯ УЧЕНИКА</w:t>
      </w:r>
    </w:p>
    <w:p w:rsidR="001D6C2D" w:rsidRDefault="007C345C">
      <w:pPr>
        <w:spacing w:after="0" w:line="480" w:lineRule="auto"/>
        <w:ind w:left="120"/>
      </w:pPr>
      <w:r>
        <w:rPr>
          <w:rFonts w:ascii="Times New Roman" w:hAnsi="Times New Roman"/>
          <w:color w:val="000000"/>
          <w:sz w:val="28"/>
        </w:rPr>
        <w:t>​‌‌​</w:t>
      </w:r>
    </w:p>
    <w:p w:rsidR="001D6C2D" w:rsidRDefault="007C345C">
      <w:pPr>
        <w:spacing w:after="0" w:line="480" w:lineRule="auto"/>
        <w:ind w:left="120"/>
      </w:pPr>
      <w:r>
        <w:rPr>
          <w:rFonts w:ascii="Times New Roman" w:hAnsi="Times New Roman"/>
          <w:color w:val="000000"/>
          <w:sz w:val="28"/>
        </w:rPr>
        <w:t>​‌‌</w:t>
      </w:r>
    </w:p>
    <w:p w:rsidR="001D6C2D" w:rsidRDefault="007C345C">
      <w:pPr>
        <w:spacing w:after="0"/>
        <w:ind w:left="120"/>
      </w:pPr>
      <w:r>
        <w:rPr>
          <w:rFonts w:ascii="Times New Roman" w:hAnsi="Times New Roman"/>
          <w:color w:val="000000"/>
          <w:sz w:val="28"/>
        </w:rPr>
        <w:t>​</w:t>
      </w:r>
    </w:p>
    <w:p w:rsidR="001D6C2D" w:rsidRDefault="007C345C">
      <w:pPr>
        <w:spacing w:after="0" w:line="480" w:lineRule="auto"/>
        <w:ind w:left="120"/>
      </w:pPr>
      <w:r>
        <w:rPr>
          <w:rFonts w:ascii="Times New Roman" w:hAnsi="Times New Roman"/>
          <w:b/>
          <w:color w:val="000000"/>
          <w:sz w:val="28"/>
        </w:rPr>
        <w:t>МЕТОДИЧЕСКИЕ МАТЕРИАЛЫ ДЛЯ УЧИТЕЛЯ</w:t>
      </w:r>
    </w:p>
    <w:p w:rsidR="001D6C2D" w:rsidRDefault="007C345C">
      <w:pPr>
        <w:spacing w:after="0" w:line="480" w:lineRule="auto"/>
        <w:ind w:left="120"/>
      </w:pPr>
      <w:r>
        <w:rPr>
          <w:rFonts w:ascii="Times New Roman" w:hAnsi="Times New Roman"/>
          <w:color w:val="000000"/>
          <w:sz w:val="28"/>
        </w:rPr>
        <w:t>​‌‌​</w:t>
      </w:r>
    </w:p>
    <w:p w:rsidR="001D6C2D" w:rsidRDefault="001D6C2D">
      <w:pPr>
        <w:spacing w:after="0"/>
        <w:ind w:left="120"/>
      </w:pPr>
    </w:p>
    <w:p w:rsidR="001D6C2D" w:rsidRPr="003D7AF5" w:rsidRDefault="007C345C">
      <w:pPr>
        <w:spacing w:after="0" w:line="480" w:lineRule="auto"/>
        <w:ind w:left="120"/>
        <w:rPr>
          <w:lang w:val="ru-RU"/>
        </w:rPr>
      </w:pPr>
      <w:r w:rsidRPr="003D7AF5">
        <w:rPr>
          <w:rFonts w:ascii="Times New Roman" w:hAnsi="Times New Roman"/>
          <w:b/>
          <w:color w:val="000000"/>
          <w:sz w:val="28"/>
          <w:lang w:val="ru-RU"/>
        </w:rPr>
        <w:t>ЦИФРОВЫЕ ОБРАЗОВАТЕЛЬНЫЕ РЕСУРСЫ И РЕСУРСЫ СЕТИ ИНТЕРНЕТ</w:t>
      </w:r>
    </w:p>
    <w:bookmarkEnd w:id="13"/>
    <w:p w:rsidR="007C345C" w:rsidRPr="003D7AF5" w:rsidRDefault="007C345C" w:rsidP="003D7AF5">
      <w:pPr>
        <w:rPr>
          <w:lang w:val="ru-RU"/>
        </w:rPr>
      </w:pPr>
    </w:p>
    <w:sectPr w:rsidR="007C345C" w:rsidRPr="003D7AF5" w:rsidSect="001D6C2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
  <w:rsids>
    <w:rsidRoot w:val="001D6C2D"/>
    <w:rsid w:val="001D6C2D"/>
    <w:rsid w:val="003D7AF5"/>
    <w:rsid w:val="007C345C"/>
    <w:rsid w:val="009E6336"/>
    <w:rsid w:val="009F2CFC"/>
    <w:rsid w:val="00A21C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D6C2D"/>
    <w:rPr>
      <w:color w:val="0000FF" w:themeColor="hyperlink"/>
      <w:u w:val="single"/>
    </w:rPr>
  </w:style>
  <w:style w:type="table" w:styleId="ac">
    <w:name w:val="Table Grid"/>
    <w:basedOn w:val="a1"/>
    <w:uiPriority w:val="59"/>
    <w:rsid w:val="001D6C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c74" TargetMode="External"/><Relationship Id="rId18" Type="http://schemas.openxmlformats.org/officeDocument/2006/relationships/hyperlink" Target="https://m.edsoo.ru/863e6122" TargetMode="External"/><Relationship Id="rId26" Type="http://schemas.openxmlformats.org/officeDocument/2006/relationships/hyperlink" Target="https://m.edsoo.ru/863e6d5c" TargetMode="External"/><Relationship Id="rId39" Type="http://schemas.openxmlformats.org/officeDocument/2006/relationships/hyperlink" Target="https://m.edsoo.ru/863e7f4a" TargetMode="External"/><Relationship Id="rId21" Type="http://schemas.openxmlformats.org/officeDocument/2006/relationships/hyperlink" Target="https://m.edsoo.ru/863e6564" TargetMode="External"/><Relationship Id="rId34" Type="http://schemas.openxmlformats.org/officeDocument/2006/relationships/hyperlink" Target="https://m.edsoo.ru/863e796e" TargetMode="External"/><Relationship Id="rId42" Type="http://schemas.openxmlformats.org/officeDocument/2006/relationships/hyperlink" Target="https://m.edsoo.ru/863e86f2" TargetMode="External"/><Relationship Id="rId47" Type="http://schemas.openxmlformats.org/officeDocument/2006/relationships/hyperlink" Target="https://m.edsoo.ru/863e8efe" TargetMode="External"/><Relationship Id="rId50" Type="http://schemas.openxmlformats.org/officeDocument/2006/relationships/hyperlink" Target="https://m.edsoo.ru/863e9214" TargetMode="External"/><Relationship Id="rId55" Type="http://schemas.openxmlformats.org/officeDocument/2006/relationships/hyperlink" Target="https://m.edsoo.ru/863e9c1e" TargetMode="External"/><Relationship Id="rId63" Type="http://schemas.openxmlformats.org/officeDocument/2006/relationships/hyperlink" Target="https://m.edsoo.ru/863ea8bc" TargetMode="External"/><Relationship Id="rId68" Type="http://schemas.openxmlformats.org/officeDocument/2006/relationships/hyperlink" Target="https://m.edsoo.ru/863eafec" TargetMode="External"/><Relationship Id="rId76" Type="http://schemas.openxmlformats.org/officeDocument/2006/relationships/hyperlink" Target="https://m.edsoo.ru/863eba1e" TargetMode="External"/><Relationship Id="rId7" Type="http://schemas.openxmlformats.org/officeDocument/2006/relationships/hyperlink" Target="https://m.edsoo.ru/7f41c292" TargetMode="External"/><Relationship Id="rId71" Type="http://schemas.openxmlformats.org/officeDocument/2006/relationships/hyperlink" Target="https://m.edsoo.ru/863eb46a" TargetMode="External"/><Relationship Id="rId2" Type="http://schemas.microsoft.com/office/2007/relationships/stylesWithEffects" Target="stylesWithEffects.xml"/><Relationship Id="rId16" Type="http://schemas.openxmlformats.org/officeDocument/2006/relationships/hyperlink" Target="https://m.edsoo.ru/7f41cc74" TargetMode="External"/><Relationship Id="rId29" Type="http://schemas.openxmlformats.org/officeDocument/2006/relationships/hyperlink" Target="https://m.edsoo.ru/863e716c" TargetMode="External"/><Relationship Id="rId11" Type="http://schemas.openxmlformats.org/officeDocument/2006/relationships/hyperlink" Target="https://m.edsoo.ru/7f41c292" TargetMode="External"/><Relationship Id="rId24" Type="http://schemas.openxmlformats.org/officeDocument/2006/relationships/hyperlink" Target="https://m.edsoo.ru/863e6b72" TargetMode="External"/><Relationship Id="rId32" Type="http://schemas.openxmlformats.org/officeDocument/2006/relationships/hyperlink" Target="https://m.edsoo.ru/863e7aae" TargetMode="External"/><Relationship Id="rId37" Type="http://schemas.openxmlformats.org/officeDocument/2006/relationships/hyperlink" Target="https://m.edsoo.ru/863e81b6" TargetMode="External"/><Relationship Id="rId40" Type="http://schemas.openxmlformats.org/officeDocument/2006/relationships/hyperlink" Target="https://m.edsoo.ru/863e81b6" TargetMode="External"/><Relationship Id="rId45" Type="http://schemas.openxmlformats.org/officeDocument/2006/relationships/hyperlink" Target="https://m.edsoo.ru/863e8c60" TargetMode="External"/><Relationship Id="rId53" Type="http://schemas.openxmlformats.org/officeDocument/2006/relationships/hyperlink" Target="https://m.edsoo.ru/863ea20e" TargetMode="External"/><Relationship Id="rId58" Type="http://schemas.openxmlformats.org/officeDocument/2006/relationships/hyperlink" Target="https://m.edsoo.ru/863e9ed0" TargetMode="External"/><Relationship Id="rId66" Type="http://schemas.openxmlformats.org/officeDocument/2006/relationships/hyperlink" Target="https://m.edsoo.ru/863ead44" TargetMode="External"/><Relationship Id="rId74" Type="http://schemas.openxmlformats.org/officeDocument/2006/relationships/hyperlink" Target="https://m.edsoo.ru/863ebb5e" TargetMode="External"/><Relationship Id="rId5"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6ff0" TargetMode="External"/><Relationship Id="rId36" Type="http://schemas.openxmlformats.org/officeDocument/2006/relationships/hyperlink" Target="https://m.edsoo.ru/863e7540" TargetMode="External"/><Relationship Id="rId49" Type="http://schemas.openxmlformats.org/officeDocument/2006/relationships/hyperlink" Target="https://m.edsoo.ru/863e8d78" TargetMode="External"/><Relationship Id="rId57" Type="http://schemas.openxmlformats.org/officeDocument/2006/relationships/hyperlink" Target="https://m.edsoo.ru/863e9da4" TargetMode="External"/><Relationship Id="rId61" Type="http://schemas.openxmlformats.org/officeDocument/2006/relationships/hyperlink" Target="https://m.edsoo.ru/863ea5a6" TargetMode="External"/><Relationship Id="rId10" Type="http://schemas.openxmlformats.org/officeDocument/2006/relationships/hyperlink" Target="https://m.edsoo.ru/7f41c292" TargetMode="External"/><Relationship Id="rId19" Type="http://schemas.openxmlformats.org/officeDocument/2006/relationships/hyperlink" Target="https://m.edsoo.ru/863e632a" TargetMode="External"/><Relationship Id="rId31" Type="http://schemas.openxmlformats.org/officeDocument/2006/relationships/hyperlink" Target="https://m.edsoo.ru/863e7c98" TargetMode="External"/><Relationship Id="rId44" Type="http://schemas.openxmlformats.org/officeDocument/2006/relationships/hyperlink" Target="https://m.edsoo.ru/863e89a4" TargetMode="External"/><Relationship Id="rId52" Type="http://schemas.openxmlformats.org/officeDocument/2006/relationships/hyperlink" Target="https://m.edsoo.ru/863e9336" TargetMode="External"/><Relationship Id="rId60" Type="http://schemas.openxmlformats.org/officeDocument/2006/relationships/hyperlink" Target="https://m.edsoo.ru/863e9c1e" TargetMode="External"/><Relationship Id="rId65" Type="http://schemas.openxmlformats.org/officeDocument/2006/relationships/hyperlink" Target="https://m.edsoo.ru/863eac2c" TargetMode="External"/><Relationship Id="rId73" Type="http://schemas.openxmlformats.org/officeDocument/2006/relationships/hyperlink" Target="https://m.edsoo.ru/863eb5fa" TargetMode="Externa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c292" TargetMode="External"/><Relationship Id="rId14" Type="http://schemas.openxmlformats.org/officeDocument/2006/relationships/hyperlink" Target="https://m.edsoo.ru/7f41cc74" TargetMode="External"/><Relationship Id="rId22" Type="http://schemas.openxmlformats.org/officeDocument/2006/relationships/hyperlink" Target="https://m.edsoo.ru/863e674e" TargetMode="External"/><Relationship Id="rId27" Type="http://schemas.openxmlformats.org/officeDocument/2006/relationships/hyperlink" Target="https://m.edsoo.ru/863e6e88" TargetMode="External"/><Relationship Id="rId30" Type="http://schemas.openxmlformats.org/officeDocument/2006/relationships/hyperlink" Target="https://m.edsoo.ru/863e766c" TargetMode="External"/><Relationship Id="rId35" Type="http://schemas.openxmlformats.org/officeDocument/2006/relationships/hyperlink" Target="https://m.edsoo.ru/863e796e" TargetMode="External"/><Relationship Id="rId43" Type="http://schemas.openxmlformats.org/officeDocument/2006/relationships/hyperlink" Target="https://m.edsoo.ru/863e8878" TargetMode="External"/><Relationship Id="rId48" Type="http://schemas.openxmlformats.org/officeDocument/2006/relationships/hyperlink" Target="https://m.edsoo.ru/863e8efe" TargetMode="External"/><Relationship Id="rId56" Type="http://schemas.openxmlformats.org/officeDocument/2006/relationships/hyperlink" Target="https://m.edsoo.ru/863e99c6" TargetMode="External"/><Relationship Id="rId64" Type="http://schemas.openxmlformats.org/officeDocument/2006/relationships/hyperlink" Target="https://m.edsoo.ru/863ea48e" TargetMode="External"/><Relationship Id="rId69" Type="http://schemas.openxmlformats.org/officeDocument/2006/relationships/hyperlink" Target="https://m.edsoo.ru/863eb10e" TargetMode="External"/><Relationship Id="rId77" Type="http://schemas.openxmlformats.org/officeDocument/2006/relationships/fontTable" Target="fontTable.xml"/><Relationship Id="rId8" Type="http://schemas.openxmlformats.org/officeDocument/2006/relationships/hyperlink" Target="https://m.edsoo.ru/7f41c292" TargetMode="External"/><Relationship Id="rId51" Type="http://schemas.openxmlformats.org/officeDocument/2006/relationships/hyperlink" Target="https://m.edsoo.ru/863e9214" TargetMode="External"/><Relationship Id="rId72" Type="http://schemas.openxmlformats.org/officeDocument/2006/relationships/hyperlink" Target="https://m.edsoo.ru/863eb46a" TargetMode="External"/><Relationship Id="rId3" Type="http://schemas.openxmlformats.org/officeDocument/2006/relationships/settings" Target="settings.xml"/><Relationship Id="rId12" Type="http://schemas.openxmlformats.org/officeDocument/2006/relationships/hyperlink" Target="https://m.edsoo.ru/7f41c292" TargetMode="External"/><Relationship Id="rId17" Type="http://schemas.openxmlformats.org/officeDocument/2006/relationships/hyperlink" Target="https://m.edsoo.ru/7f41cc74" TargetMode="External"/><Relationship Id="rId25" Type="http://schemas.openxmlformats.org/officeDocument/2006/relationships/hyperlink" Target="https://m.edsoo.ru/863e6870" TargetMode="External"/><Relationship Id="rId33" Type="http://schemas.openxmlformats.org/officeDocument/2006/relationships/hyperlink" Target="https://m.edsoo.ru/863e7dc4" TargetMode="External"/><Relationship Id="rId38" Type="http://schemas.openxmlformats.org/officeDocument/2006/relationships/hyperlink" Target="https://m.edsoo.ru/863e831e" TargetMode="External"/><Relationship Id="rId46" Type="http://schemas.openxmlformats.org/officeDocument/2006/relationships/hyperlink" Target="https://m.edsoo.ru/863e8c60" TargetMode="External"/><Relationship Id="rId59" Type="http://schemas.openxmlformats.org/officeDocument/2006/relationships/hyperlink" Target="https://m.edsoo.ru/863e9fde" TargetMode="External"/><Relationship Id="rId67" Type="http://schemas.openxmlformats.org/officeDocument/2006/relationships/hyperlink" Target="https://m.edsoo.ru/863eaea2" TargetMode="External"/><Relationship Id="rId20" Type="http://schemas.openxmlformats.org/officeDocument/2006/relationships/hyperlink" Target="https://m.edsoo.ru/863e6122" TargetMode="External"/><Relationship Id="rId41" Type="http://schemas.openxmlformats.org/officeDocument/2006/relationships/hyperlink" Target="https://m.edsoo.ru/863e8436" TargetMode="External"/><Relationship Id="rId54" Type="http://schemas.openxmlformats.org/officeDocument/2006/relationships/hyperlink" Target="https://m.edsoo.ru/863e9570" TargetMode="External"/><Relationship Id="rId62" Type="http://schemas.openxmlformats.org/officeDocument/2006/relationships/hyperlink" Target="https://m.edsoo.ru/863ea6be" TargetMode="External"/><Relationship Id="rId70" Type="http://schemas.openxmlformats.org/officeDocument/2006/relationships/hyperlink" Target="https://m.edsoo.ru/863eb348" TargetMode="External"/><Relationship Id="rId75" Type="http://schemas.openxmlformats.org/officeDocument/2006/relationships/hyperlink" Target="https://m.edsoo.ru/863ebd16" TargetMode="External"/><Relationship Id="rId1" Type="http://schemas.openxmlformats.org/officeDocument/2006/relationships/styles" Target="styles.xml"/><Relationship Id="rId6" Type="http://schemas.openxmlformats.org/officeDocument/2006/relationships/hyperlink" Target="https://m.edsoo.ru/7f41c2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40</Pages>
  <Words>10321</Words>
  <Characters>58831</Characters>
  <Application>Microsoft Office Word</Application>
  <DocSecurity>0</DocSecurity>
  <Lines>490</Lines>
  <Paragraphs>138</Paragraphs>
  <ScaleCrop>false</ScaleCrop>
  <Company>HP</Company>
  <LinksUpToDate>false</LinksUpToDate>
  <CharactersWithSpaces>69014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User</cp:lastModifiedBy>
  <cp:revision>5</cp:revision>
  <cp:lastPrinted>2023-10-10T13:44:00Z</cp:lastPrinted>
  <dcterms:created xsi:type="dcterms:W3CDTF">2023-09-21T16:47:00Z</dcterms:created>
  <dcterms:modified xsi:type="dcterms:W3CDTF">2024-11-15T12:03:00Z</dcterms:modified>
</cp:coreProperties>
</file>